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3D5D08">
              <w:rPr>
                <w:rFonts w:ascii="ＭＳ ゴシック" w:eastAsia="ＭＳ ゴシック" w:hAnsi="ＭＳ ゴシック" w:hint="eastAsia"/>
              </w:rPr>
              <w:t>デジタル技術活用支援事業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3D5D08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3D5D08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3D5D08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3D5D08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ITツール導入費用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  <w:bookmarkStart w:id="0" w:name="_GoBack"/>
      <w:bookmarkEnd w:id="0"/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D5D08"/>
    <w:rsid w:val="003F1E07"/>
    <w:rsid w:val="00411947"/>
    <w:rsid w:val="00535F87"/>
    <w:rsid w:val="00563AFA"/>
    <w:rsid w:val="005B0227"/>
    <w:rsid w:val="00607000"/>
    <w:rsid w:val="007F098B"/>
    <w:rsid w:val="00A14842"/>
    <w:rsid w:val="00AA1023"/>
    <w:rsid w:val="00B41151"/>
    <w:rsid w:val="00CC7936"/>
    <w:rsid w:val="00C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38A3A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2022-12-02T06:10:00Z</dcterms:modified>
</cp:coreProperties>
</file>