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6"/>
      </w:tblGrid>
      <w:tr w:rsidR="00DF6079" w:rsidRPr="00DF6079" w:rsidTr="00DA0F1B">
        <w:trPr>
          <w:trHeight w:val="730"/>
        </w:trPr>
        <w:tc>
          <w:tcPr>
            <w:tcW w:w="9631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DA0F1B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DA0F1B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DA0F1B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A0F1B" w:rsidRPr="00DF6079" w:rsidTr="008624CA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DA0F1B" w:rsidRPr="00DF6079" w:rsidRDefault="00DA0F1B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8"/>
            <w:tcBorders>
              <w:left w:val="single" w:sz="4" w:space="0" w:color="FFFFFF"/>
            </w:tcBorders>
          </w:tcPr>
          <w:p w:rsidR="00DA0F1B" w:rsidRPr="00DF6079" w:rsidRDefault="00DA0F1B" w:rsidP="008624CA">
            <w:pPr>
              <w:rPr>
                <w:sz w:val="22"/>
              </w:rPr>
            </w:pPr>
          </w:p>
        </w:tc>
      </w:tr>
      <w:tr w:rsidR="00DF6079" w:rsidRPr="00DF6079" w:rsidTr="00DA0F1B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DA0F1B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DA0F1B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DA0F1B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DA0F1B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DA0F1B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DA0F1B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DA0F1B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DA0F1B">
        <w:tc>
          <w:tcPr>
            <w:tcW w:w="9631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DA0F1B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DA0F1B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5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DA0F1B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DA0F1B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D86CF4" w:rsidP="00965F72">
            <w:pPr>
              <w:jc w:val="center"/>
              <w:rPr>
                <w:sz w:val="22"/>
              </w:rPr>
            </w:pPr>
            <w:r w:rsidRPr="00D86CF4">
              <w:rPr>
                <w:rFonts w:hint="eastAsia"/>
                <w:sz w:val="22"/>
              </w:rPr>
              <w:t>事業継続力強化計画策定推進事業</w:t>
            </w:r>
          </w:p>
        </w:tc>
      </w:tr>
      <w:tr w:rsidR="0072261A" w:rsidRPr="00DF6079" w:rsidTr="00DA0F1B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DA0F1B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DA0F1B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DA0F1B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DA0F1B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DA0F1B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DA0F1B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DA0F1B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DA0F1B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DA0F1B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86CF4" w:rsidRPr="00DF6079" w:rsidTr="00DA0F1B">
        <w:tc>
          <w:tcPr>
            <w:tcW w:w="962" w:type="dxa"/>
            <w:tcBorders>
              <w:right w:val="single" w:sz="4" w:space="0" w:color="auto"/>
            </w:tcBorders>
          </w:tcPr>
          <w:p w:rsidR="00D86CF4" w:rsidRPr="00DF6079" w:rsidRDefault="00D86CF4" w:rsidP="00D86CF4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F4" w:rsidRPr="00DF6079" w:rsidRDefault="00D86CF4" w:rsidP="00D86C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4A2EC4">
              <w:rPr>
                <w:rFonts w:hint="eastAsia"/>
                <w:sz w:val="22"/>
              </w:rPr>
              <w:t>経済産業大臣の認定を受けた</w:t>
            </w:r>
            <w:r>
              <w:rPr>
                <w:rFonts w:hint="eastAsia"/>
                <w:sz w:val="22"/>
              </w:rPr>
              <w:t>事業継続力強化計画</w:t>
            </w:r>
          </w:p>
        </w:tc>
        <w:sdt>
          <w:sdtPr>
            <w:id w:val="-17148833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86CF4" w:rsidRPr="00D857E1" w:rsidRDefault="00D86CF4" w:rsidP="00D86CF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DA0F1B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D86CF4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="00D86CF4">
              <w:rPr>
                <w:rFonts w:hint="eastAsia"/>
                <w:sz w:val="22"/>
              </w:rPr>
              <w:t>保険契約書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DA0F1B">
        <w:tc>
          <w:tcPr>
            <w:tcW w:w="9631" w:type="dxa"/>
            <w:gridSpan w:val="10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DA0F1B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9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36C91"/>
    <w:rsid w:val="00213519"/>
    <w:rsid w:val="00384958"/>
    <w:rsid w:val="00386A15"/>
    <w:rsid w:val="003E68B1"/>
    <w:rsid w:val="004A2EC4"/>
    <w:rsid w:val="00515E08"/>
    <w:rsid w:val="005358D8"/>
    <w:rsid w:val="00535F87"/>
    <w:rsid w:val="0054159B"/>
    <w:rsid w:val="00637C92"/>
    <w:rsid w:val="006D00A5"/>
    <w:rsid w:val="0072261A"/>
    <w:rsid w:val="008C6488"/>
    <w:rsid w:val="00965F72"/>
    <w:rsid w:val="00996A44"/>
    <w:rsid w:val="00B7364B"/>
    <w:rsid w:val="00B87824"/>
    <w:rsid w:val="00BE79D4"/>
    <w:rsid w:val="00C21195"/>
    <w:rsid w:val="00D06DBA"/>
    <w:rsid w:val="00D857E1"/>
    <w:rsid w:val="00D86CF4"/>
    <w:rsid w:val="00DA0F1B"/>
    <w:rsid w:val="00DF6079"/>
    <w:rsid w:val="00E84905"/>
    <w:rsid w:val="00E85253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22</cp:revision>
  <dcterms:created xsi:type="dcterms:W3CDTF">2022-11-17T04:52:00Z</dcterms:created>
  <dcterms:modified xsi:type="dcterms:W3CDTF">2023-05-23T05:06:00Z</dcterms:modified>
</cp:coreProperties>
</file>