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B81" w:rsidRPr="00D9757A" w:rsidRDefault="00451D59" w:rsidP="00887691">
      <w:pPr>
        <w:jc w:val="center"/>
        <w:rPr>
          <w:sz w:val="24"/>
          <w:szCs w:val="24"/>
        </w:rPr>
      </w:pPr>
      <w:r w:rsidRPr="00187E64">
        <w:rPr>
          <w:rFonts w:hint="eastAsia"/>
          <w:sz w:val="24"/>
          <w:szCs w:val="24"/>
        </w:rPr>
        <w:t>千曲市農業委員会「農地等の利用の最適化の推進に関する指針」</w:t>
      </w:r>
    </w:p>
    <w:p w:rsidR="002411D3" w:rsidRPr="00DF5BDD" w:rsidRDefault="002411D3" w:rsidP="00887691">
      <w:pPr>
        <w:jc w:val="right"/>
      </w:pPr>
    </w:p>
    <w:p w:rsidR="00451D59" w:rsidRPr="00DF5BDD" w:rsidRDefault="00451D59" w:rsidP="00887691">
      <w:pPr>
        <w:jc w:val="right"/>
      </w:pPr>
      <w:r w:rsidRPr="00DF5BDD">
        <w:rPr>
          <w:rFonts w:hint="eastAsia"/>
        </w:rPr>
        <w:t>令和元年</w:t>
      </w:r>
      <w:r w:rsidR="00E57923">
        <w:rPr>
          <w:rFonts w:hint="eastAsia"/>
        </w:rPr>
        <w:t>12</w:t>
      </w:r>
      <w:r w:rsidRPr="00DF5BDD">
        <w:rPr>
          <w:rFonts w:hint="eastAsia"/>
        </w:rPr>
        <w:t>月</w:t>
      </w:r>
      <w:r w:rsidR="00E57923">
        <w:rPr>
          <w:rFonts w:hint="eastAsia"/>
        </w:rPr>
        <w:t>26</w:t>
      </w:r>
      <w:bookmarkStart w:id="0" w:name="_GoBack"/>
      <w:bookmarkEnd w:id="0"/>
      <w:r w:rsidRPr="00DF5BDD">
        <w:rPr>
          <w:rFonts w:hint="eastAsia"/>
        </w:rPr>
        <w:t>日</w:t>
      </w:r>
    </w:p>
    <w:p w:rsidR="00887691" w:rsidRPr="00DF5BDD" w:rsidRDefault="00451D59" w:rsidP="00887691">
      <w:pPr>
        <w:jc w:val="right"/>
      </w:pPr>
      <w:r w:rsidRPr="00770197">
        <w:rPr>
          <w:rFonts w:hint="eastAsia"/>
          <w:spacing w:val="15"/>
          <w:kern w:val="0"/>
          <w:fitText w:val="1890" w:id="2051291136"/>
        </w:rPr>
        <w:t>千曲市農業委員</w:t>
      </w:r>
      <w:r w:rsidRPr="00770197">
        <w:rPr>
          <w:rFonts w:hint="eastAsia"/>
          <w:kern w:val="0"/>
          <w:fitText w:val="1890" w:id="2051291136"/>
        </w:rPr>
        <w:t>会</w:t>
      </w:r>
    </w:p>
    <w:p w:rsidR="00451D59" w:rsidRPr="000E5FB2" w:rsidRDefault="00887691" w:rsidP="00887691">
      <w:pPr>
        <w:rPr>
          <w:b/>
        </w:rPr>
      </w:pPr>
      <w:r w:rsidRPr="000E5FB2">
        <w:rPr>
          <w:rFonts w:hint="eastAsia"/>
          <w:b/>
        </w:rPr>
        <w:t>第1　基本的な</w:t>
      </w:r>
      <w:r w:rsidR="00451D59" w:rsidRPr="000E5FB2">
        <w:rPr>
          <w:rFonts w:hint="eastAsia"/>
          <w:b/>
        </w:rPr>
        <w:t>考え方</w:t>
      </w:r>
    </w:p>
    <w:p w:rsidR="00451D59" w:rsidRPr="00152D9D" w:rsidRDefault="00451D59" w:rsidP="00887691">
      <w:pPr>
        <w:ind w:leftChars="100" w:left="210" w:firstLineChars="100" w:firstLine="210"/>
      </w:pPr>
      <w:r w:rsidRPr="00152D9D">
        <w:rPr>
          <w:rFonts w:hint="eastAsia"/>
        </w:rPr>
        <w:t>農業委員会に関する法律（昭和26年法律第88号。以下「法」という。）の改正法が平成28年4月1日に施</w:t>
      </w:r>
      <w:r w:rsidR="00693554">
        <w:rPr>
          <w:rFonts w:hint="eastAsia"/>
        </w:rPr>
        <w:t>行され、農業委員会においては「農地等の利用の最適化の推進」が</w:t>
      </w:r>
      <w:r w:rsidR="009E7798">
        <w:rPr>
          <w:rFonts w:hint="eastAsia"/>
        </w:rPr>
        <w:t>重要な</w:t>
      </w:r>
      <w:r w:rsidRPr="00152D9D">
        <w:rPr>
          <w:rFonts w:hint="eastAsia"/>
        </w:rPr>
        <w:t>事務として、明確に位置づけられた。</w:t>
      </w:r>
    </w:p>
    <w:p w:rsidR="00451D59" w:rsidRPr="009E7798" w:rsidRDefault="00451D59" w:rsidP="00887691">
      <w:pPr>
        <w:ind w:leftChars="100" w:left="210" w:firstLineChars="100" w:firstLine="210"/>
      </w:pPr>
      <w:r w:rsidRPr="009E7798">
        <w:rPr>
          <w:rFonts w:hint="eastAsia"/>
        </w:rPr>
        <w:t>千曲市においては、平地と中山間</w:t>
      </w:r>
      <w:r w:rsidR="009E7798" w:rsidRPr="009E7798">
        <w:rPr>
          <w:rFonts w:hint="eastAsia"/>
        </w:rPr>
        <w:t>地</w:t>
      </w:r>
      <w:r w:rsidRPr="009E7798">
        <w:rPr>
          <w:rFonts w:hint="eastAsia"/>
        </w:rPr>
        <w:t>が混在しており、それぞれの地域によって農地の利用状況や営農累計</w:t>
      </w:r>
      <w:r w:rsidR="00693554" w:rsidRPr="009E7798">
        <w:rPr>
          <w:rFonts w:hint="eastAsia"/>
        </w:rPr>
        <w:t>が異なっており、地域の実態に応じた取り組みを推進し、対策の強化を</w:t>
      </w:r>
      <w:r w:rsidRPr="009E7798">
        <w:rPr>
          <w:rFonts w:hint="eastAsia"/>
        </w:rPr>
        <w:t>求められている。</w:t>
      </w:r>
    </w:p>
    <w:p w:rsidR="00451D59" w:rsidRPr="00152D9D" w:rsidRDefault="00451D59" w:rsidP="00887691">
      <w:pPr>
        <w:ind w:leftChars="100" w:left="210" w:firstLineChars="100" w:firstLine="210"/>
      </w:pPr>
      <w:r w:rsidRPr="00152D9D">
        <w:rPr>
          <w:rFonts w:hint="eastAsia"/>
        </w:rPr>
        <w:t>特に、中山間</w:t>
      </w:r>
      <w:r w:rsidRPr="000E5FB2">
        <w:rPr>
          <w:rFonts w:hint="eastAsia"/>
        </w:rPr>
        <w:t>では、</w:t>
      </w:r>
      <w:r w:rsidR="009E7798" w:rsidRPr="000E5FB2">
        <w:rPr>
          <w:rFonts w:hint="eastAsia"/>
        </w:rPr>
        <w:t>稲作を作付けしている地域がある中で、</w:t>
      </w:r>
      <w:r w:rsidR="009E7798">
        <w:rPr>
          <w:rFonts w:hint="eastAsia"/>
        </w:rPr>
        <w:t>りんご・ぶどう等の</w:t>
      </w:r>
      <w:r w:rsidRPr="00152D9D">
        <w:rPr>
          <w:rFonts w:hint="eastAsia"/>
        </w:rPr>
        <w:t>果樹を中心とした地域が多く、遊休農地の発生が懸念されていることから、その発生防止・解消に努めていく一方、平地では稲作が盛んなことから</w:t>
      </w:r>
      <w:r w:rsidR="00F45875" w:rsidRPr="00152D9D">
        <w:rPr>
          <w:rFonts w:hint="eastAsia"/>
        </w:rPr>
        <w:t>担い手への農地利用の集積・集約化においては、農地中間管理事業を活用しながら取り組んでいく必要がある。</w:t>
      </w:r>
    </w:p>
    <w:p w:rsidR="00F45875" w:rsidRPr="00AB3EED" w:rsidRDefault="00F45875" w:rsidP="00887691">
      <w:pPr>
        <w:ind w:leftChars="100" w:left="210" w:firstLineChars="100" w:firstLine="210"/>
      </w:pPr>
      <w:r w:rsidRPr="00AB3EED">
        <w:rPr>
          <w:rFonts w:hint="eastAsia"/>
        </w:rPr>
        <w:t>以上のような観点から、地域の強みを活かしながら、活力ある農業・農村を築くため、法第7条第1項に基づき、農業委員と農地利用最適化推進委員（以下「推進委員」という。）が連携し、担当地域ごとの活動を通じて「農地等</w:t>
      </w:r>
      <w:r w:rsidR="00AB3EED" w:rsidRPr="00AB3EED">
        <w:rPr>
          <w:rFonts w:hint="eastAsia"/>
        </w:rPr>
        <w:t>の</w:t>
      </w:r>
      <w:r w:rsidRPr="00AB3EED">
        <w:rPr>
          <w:rFonts w:hint="eastAsia"/>
        </w:rPr>
        <w:t>利用の最適化」が一体的に進んでいくよう、千曲市農業委員会の指針として、具体的な目標と推進方法を以下のとおり定める。</w:t>
      </w:r>
    </w:p>
    <w:p w:rsidR="00F45875" w:rsidRPr="00AB3EED" w:rsidRDefault="00F45875" w:rsidP="00887691">
      <w:pPr>
        <w:ind w:leftChars="100" w:left="210" w:firstLineChars="100" w:firstLine="210"/>
      </w:pPr>
      <w:r w:rsidRPr="00AB3EED">
        <w:rPr>
          <w:rFonts w:hint="eastAsia"/>
        </w:rPr>
        <w:t>なお、この指針</w:t>
      </w:r>
      <w:r w:rsidR="00735473">
        <w:rPr>
          <w:rFonts w:hint="eastAsia"/>
        </w:rPr>
        <w:t>は</w:t>
      </w:r>
      <w:r w:rsidR="00AB3EED" w:rsidRPr="000E5FB2">
        <w:rPr>
          <w:rFonts w:hint="eastAsia"/>
        </w:rPr>
        <w:t>令和</w:t>
      </w:r>
      <w:r w:rsidR="00EB3E9A" w:rsidRPr="000E5FB2">
        <w:rPr>
          <w:rFonts w:hint="eastAsia"/>
        </w:rPr>
        <w:t>5</w:t>
      </w:r>
      <w:r w:rsidR="00DF20A7" w:rsidRPr="000E5FB2">
        <w:rPr>
          <w:rFonts w:hint="eastAsia"/>
        </w:rPr>
        <w:t>年を目</w:t>
      </w:r>
      <w:r w:rsidR="00DF20A7" w:rsidRPr="00AB3EED">
        <w:rPr>
          <w:rFonts w:hint="eastAsia"/>
        </w:rPr>
        <w:t>標とし、農業委員及び推進委員の改選</w:t>
      </w:r>
      <w:r w:rsidR="00196B8F">
        <w:rPr>
          <w:rFonts w:hint="eastAsia"/>
        </w:rPr>
        <w:t>前</w:t>
      </w:r>
      <w:r w:rsidR="00DF20A7" w:rsidRPr="00AB3EED">
        <w:rPr>
          <w:rFonts w:hint="eastAsia"/>
        </w:rPr>
        <w:t>に検証</w:t>
      </w:r>
      <w:r w:rsidR="00AB3EED" w:rsidRPr="00AB3EED">
        <w:rPr>
          <w:rFonts w:hint="eastAsia"/>
        </w:rPr>
        <w:t>・</w:t>
      </w:r>
      <w:r w:rsidR="00DF20A7" w:rsidRPr="00AB3EED">
        <w:rPr>
          <w:rFonts w:hint="eastAsia"/>
        </w:rPr>
        <w:t>見直しを行う。</w:t>
      </w:r>
    </w:p>
    <w:p w:rsidR="00DF20A7" w:rsidRPr="006F526D" w:rsidRDefault="00DF20A7" w:rsidP="00887691">
      <w:pPr>
        <w:ind w:leftChars="100" w:left="210" w:firstLineChars="100" w:firstLine="210"/>
      </w:pPr>
      <w:r w:rsidRPr="006F526D">
        <w:rPr>
          <w:rFonts w:hint="eastAsia"/>
        </w:rPr>
        <w:t>また、単年度の具体的な活動については、「目標及びその達成に向けた活動計画」のとおりとする。</w:t>
      </w:r>
    </w:p>
    <w:p w:rsidR="002411D3" w:rsidRPr="00152D9D" w:rsidRDefault="002411D3" w:rsidP="00DF20A7">
      <w:pPr>
        <w:pStyle w:val="a3"/>
        <w:ind w:leftChars="0" w:left="585"/>
        <w:jc w:val="left"/>
        <w:rPr>
          <w:color w:val="FF0000"/>
        </w:rPr>
      </w:pPr>
    </w:p>
    <w:p w:rsidR="00DF20A7" w:rsidRPr="000E5FB2" w:rsidRDefault="002411D3" w:rsidP="002411D3">
      <w:pPr>
        <w:rPr>
          <w:b/>
        </w:rPr>
      </w:pPr>
      <w:r w:rsidRPr="000E5FB2">
        <w:rPr>
          <w:rFonts w:hint="eastAsia"/>
          <w:b/>
        </w:rPr>
        <w:t xml:space="preserve">第2　</w:t>
      </w:r>
      <w:r w:rsidR="00DF20A7" w:rsidRPr="000E5FB2">
        <w:rPr>
          <w:rFonts w:hint="eastAsia"/>
          <w:b/>
        </w:rPr>
        <w:t>具体的な目標と推進方法</w:t>
      </w:r>
    </w:p>
    <w:p w:rsidR="00187E64" w:rsidRDefault="002411D3" w:rsidP="00187E64">
      <w:pPr>
        <w:jc w:val="left"/>
      </w:pPr>
      <w:r w:rsidRPr="0014158F">
        <w:rPr>
          <w:rFonts w:hint="eastAsia"/>
        </w:rPr>
        <w:t>1.</w:t>
      </w:r>
      <w:r w:rsidR="00187E64">
        <w:rPr>
          <w:rFonts w:hint="eastAsia"/>
        </w:rPr>
        <w:t xml:space="preserve">　</w:t>
      </w:r>
      <w:r w:rsidR="00DF20A7" w:rsidRPr="0014158F">
        <w:rPr>
          <w:rFonts w:hint="eastAsia"/>
        </w:rPr>
        <w:t>遊休農地の発生防止・解消について</w:t>
      </w:r>
    </w:p>
    <w:p w:rsidR="00D57361" w:rsidRPr="0014158F" w:rsidRDefault="001D760F" w:rsidP="00187E64">
      <w:pPr>
        <w:jc w:val="left"/>
      </w:pPr>
      <w:r>
        <w:rPr>
          <w:rFonts w:hint="eastAsia"/>
        </w:rPr>
        <w:t>（</w:t>
      </w:r>
      <w:r w:rsidR="002411D3" w:rsidRPr="0014158F">
        <w:rPr>
          <w:rFonts w:hint="eastAsia"/>
        </w:rPr>
        <w:t>1）</w:t>
      </w:r>
      <w:r w:rsidR="00DF20A7" w:rsidRPr="0014158F">
        <w:rPr>
          <w:rFonts w:hint="eastAsia"/>
        </w:rPr>
        <w:t>遊休農地の解消目標</w:t>
      </w:r>
    </w:p>
    <w:tbl>
      <w:tblPr>
        <w:tblStyle w:val="a4"/>
        <w:tblW w:w="0" w:type="auto"/>
        <w:tblInd w:w="137" w:type="dxa"/>
        <w:tblLook w:val="04A0" w:firstRow="1" w:lastRow="0" w:firstColumn="1" w:lastColumn="0" w:noHBand="0" w:noVBand="1"/>
      </w:tblPr>
      <w:tblGrid>
        <w:gridCol w:w="1986"/>
        <w:gridCol w:w="2123"/>
        <w:gridCol w:w="2124"/>
        <w:gridCol w:w="2124"/>
      </w:tblGrid>
      <w:tr w:rsidR="00152D9D" w:rsidRPr="00152D9D" w:rsidTr="00837CB5">
        <w:tc>
          <w:tcPr>
            <w:tcW w:w="1986" w:type="dxa"/>
          </w:tcPr>
          <w:p w:rsidR="00D57361" w:rsidRPr="00152D9D" w:rsidRDefault="00D57361" w:rsidP="00D57361">
            <w:pPr>
              <w:rPr>
                <w:color w:val="FF0000"/>
              </w:rPr>
            </w:pPr>
            <w:r w:rsidRPr="00152D9D">
              <w:rPr>
                <w:rFonts w:hint="eastAsia"/>
                <w:color w:val="FF0000"/>
              </w:rPr>
              <w:t xml:space="preserve">　</w:t>
            </w:r>
            <w:r w:rsidR="00086329" w:rsidRPr="00152D9D">
              <w:rPr>
                <w:rFonts w:hint="eastAsia"/>
                <w:color w:val="FF0000"/>
              </w:rPr>
              <w:t xml:space="preserve">　　</w:t>
            </w:r>
          </w:p>
        </w:tc>
        <w:tc>
          <w:tcPr>
            <w:tcW w:w="2123" w:type="dxa"/>
            <w:vAlign w:val="center"/>
          </w:tcPr>
          <w:p w:rsidR="00D57361" w:rsidRPr="0090593D" w:rsidRDefault="00D57361" w:rsidP="00742F68">
            <w:pPr>
              <w:jc w:val="center"/>
              <w:rPr>
                <w:szCs w:val="21"/>
              </w:rPr>
            </w:pPr>
            <w:r w:rsidRPr="0090593D">
              <w:rPr>
                <w:rFonts w:hint="eastAsia"/>
                <w:szCs w:val="21"/>
              </w:rPr>
              <w:t>管内の農地面積</w:t>
            </w:r>
          </w:p>
        </w:tc>
        <w:tc>
          <w:tcPr>
            <w:tcW w:w="2124" w:type="dxa"/>
            <w:vAlign w:val="center"/>
          </w:tcPr>
          <w:p w:rsidR="00D57361" w:rsidRPr="0090593D" w:rsidRDefault="00196B8F" w:rsidP="00742F68">
            <w:pPr>
              <w:jc w:val="center"/>
              <w:rPr>
                <w:szCs w:val="21"/>
              </w:rPr>
            </w:pPr>
            <w:r>
              <w:rPr>
                <w:rFonts w:hint="eastAsia"/>
                <w:szCs w:val="21"/>
              </w:rPr>
              <w:t>遊休農地面積</w:t>
            </w:r>
          </w:p>
        </w:tc>
        <w:tc>
          <w:tcPr>
            <w:tcW w:w="2124" w:type="dxa"/>
            <w:vAlign w:val="center"/>
          </w:tcPr>
          <w:p w:rsidR="00D57361" w:rsidRPr="0090593D" w:rsidRDefault="00196B8F" w:rsidP="00742F68">
            <w:pPr>
              <w:jc w:val="center"/>
              <w:rPr>
                <w:szCs w:val="21"/>
              </w:rPr>
            </w:pPr>
            <w:r>
              <w:rPr>
                <w:rFonts w:hint="eastAsia"/>
                <w:szCs w:val="21"/>
              </w:rPr>
              <w:t>遊休農地の割合</w:t>
            </w:r>
          </w:p>
        </w:tc>
      </w:tr>
      <w:tr w:rsidR="00152D9D" w:rsidRPr="00152D9D" w:rsidTr="00837CB5">
        <w:tc>
          <w:tcPr>
            <w:tcW w:w="1986" w:type="dxa"/>
          </w:tcPr>
          <w:p w:rsidR="00D57361" w:rsidRPr="00172D70" w:rsidRDefault="00D57361" w:rsidP="002411D3">
            <w:pPr>
              <w:jc w:val="center"/>
              <w:rPr>
                <w:sz w:val="20"/>
                <w:szCs w:val="20"/>
              </w:rPr>
            </w:pPr>
            <w:r w:rsidRPr="00172D70">
              <w:rPr>
                <w:rFonts w:hint="eastAsia"/>
                <w:sz w:val="20"/>
                <w:szCs w:val="20"/>
              </w:rPr>
              <w:t>現</w:t>
            </w:r>
            <w:r w:rsidR="002411D3" w:rsidRPr="00172D70">
              <w:rPr>
                <w:rFonts w:hint="eastAsia"/>
                <w:sz w:val="20"/>
                <w:szCs w:val="20"/>
              </w:rPr>
              <w:t xml:space="preserve">　</w:t>
            </w:r>
            <w:r w:rsidRPr="00172D70">
              <w:rPr>
                <w:rFonts w:hint="eastAsia"/>
                <w:sz w:val="20"/>
                <w:szCs w:val="20"/>
              </w:rPr>
              <w:t>状</w:t>
            </w:r>
          </w:p>
          <w:p w:rsidR="00D57361" w:rsidRPr="00172D70" w:rsidRDefault="00D57361" w:rsidP="002411D3">
            <w:pPr>
              <w:jc w:val="center"/>
              <w:rPr>
                <w:sz w:val="20"/>
                <w:szCs w:val="20"/>
              </w:rPr>
            </w:pPr>
            <w:r w:rsidRPr="00172D70">
              <w:rPr>
                <w:rFonts w:hint="eastAsia"/>
                <w:sz w:val="20"/>
                <w:szCs w:val="20"/>
              </w:rPr>
              <w:t>（令和</w:t>
            </w:r>
            <w:r w:rsidR="0014158F" w:rsidRPr="00172D70">
              <w:rPr>
                <w:rFonts w:hint="eastAsia"/>
                <w:sz w:val="20"/>
                <w:szCs w:val="20"/>
              </w:rPr>
              <w:t>元</w:t>
            </w:r>
            <w:r w:rsidRPr="00172D70">
              <w:rPr>
                <w:rFonts w:hint="eastAsia"/>
                <w:sz w:val="20"/>
                <w:szCs w:val="20"/>
              </w:rPr>
              <w:t>年</w:t>
            </w:r>
            <w:r w:rsidR="0014158F" w:rsidRPr="00172D70">
              <w:rPr>
                <w:rFonts w:hint="eastAsia"/>
                <w:sz w:val="20"/>
                <w:szCs w:val="20"/>
              </w:rPr>
              <w:t>11</w:t>
            </w:r>
            <w:r w:rsidRPr="00172D70">
              <w:rPr>
                <w:rFonts w:hint="eastAsia"/>
                <w:sz w:val="20"/>
                <w:szCs w:val="20"/>
              </w:rPr>
              <w:t>月）</w:t>
            </w:r>
          </w:p>
        </w:tc>
        <w:tc>
          <w:tcPr>
            <w:tcW w:w="2123" w:type="dxa"/>
            <w:vAlign w:val="center"/>
          </w:tcPr>
          <w:p w:rsidR="00D57361" w:rsidRPr="00172D70" w:rsidRDefault="00BD3C38" w:rsidP="002411D3">
            <w:pPr>
              <w:jc w:val="right"/>
            </w:pPr>
            <w:r w:rsidRPr="00172D70">
              <w:rPr>
                <w:rFonts w:hint="eastAsia"/>
              </w:rPr>
              <w:t>1,582</w:t>
            </w:r>
            <w:r w:rsidR="00D57361" w:rsidRPr="00172D70">
              <w:rPr>
                <w:rFonts w:hint="eastAsia"/>
              </w:rPr>
              <w:t>ｈa</w:t>
            </w:r>
          </w:p>
        </w:tc>
        <w:tc>
          <w:tcPr>
            <w:tcW w:w="2124" w:type="dxa"/>
            <w:vAlign w:val="center"/>
          </w:tcPr>
          <w:p w:rsidR="00D57361" w:rsidRPr="00172D70" w:rsidRDefault="00BD3C38" w:rsidP="002411D3">
            <w:pPr>
              <w:jc w:val="right"/>
            </w:pPr>
            <w:r w:rsidRPr="00172D70">
              <w:rPr>
                <w:rFonts w:hint="eastAsia"/>
              </w:rPr>
              <w:t>32</w:t>
            </w:r>
            <w:r w:rsidR="00D57361" w:rsidRPr="00172D70">
              <w:rPr>
                <w:rFonts w:hint="eastAsia"/>
              </w:rPr>
              <w:t>ｈa</w:t>
            </w:r>
          </w:p>
        </w:tc>
        <w:tc>
          <w:tcPr>
            <w:tcW w:w="2124" w:type="dxa"/>
            <w:vAlign w:val="center"/>
          </w:tcPr>
          <w:p w:rsidR="00D57361" w:rsidRPr="00172D70" w:rsidRDefault="00BD3C38" w:rsidP="002411D3">
            <w:pPr>
              <w:jc w:val="right"/>
            </w:pPr>
            <w:r w:rsidRPr="00172D70">
              <w:rPr>
                <w:rFonts w:hint="eastAsia"/>
              </w:rPr>
              <w:t>2.02</w:t>
            </w:r>
            <w:r w:rsidR="00D57361" w:rsidRPr="00172D70">
              <w:rPr>
                <w:rFonts w:hint="eastAsia"/>
              </w:rPr>
              <w:t>％</w:t>
            </w:r>
          </w:p>
        </w:tc>
      </w:tr>
      <w:tr w:rsidR="00152D9D" w:rsidRPr="00152D9D" w:rsidTr="00837CB5">
        <w:tc>
          <w:tcPr>
            <w:tcW w:w="1986" w:type="dxa"/>
          </w:tcPr>
          <w:p w:rsidR="00D57361" w:rsidRPr="00172D70" w:rsidRDefault="00D57361" w:rsidP="002411D3">
            <w:pPr>
              <w:jc w:val="center"/>
              <w:rPr>
                <w:sz w:val="20"/>
                <w:szCs w:val="20"/>
              </w:rPr>
            </w:pPr>
            <w:r w:rsidRPr="00172D70">
              <w:rPr>
                <w:rFonts w:hint="eastAsia"/>
                <w:sz w:val="20"/>
                <w:szCs w:val="20"/>
              </w:rPr>
              <w:t>3年後の目標</w:t>
            </w:r>
          </w:p>
          <w:p w:rsidR="00D57361" w:rsidRPr="00172D70" w:rsidRDefault="00D57361" w:rsidP="002411D3">
            <w:pPr>
              <w:jc w:val="center"/>
              <w:rPr>
                <w:sz w:val="20"/>
                <w:szCs w:val="20"/>
              </w:rPr>
            </w:pPr>
            <w:r w:rsidRPr="00172D70">
              <w:rPr>
                <w:rFonts w:hint="eastAsia"/>
                <w:sz w:val="20"/>
                <w:szCs w:val="20"/>
              </w:rPr>
              <w:t>（令和</w:t>
            </w:r>
            <w:r w:rsidR="0014158F" w:rsidRPr="00172D70">
              <w:rPr>
                <w:rFonts w:hint="eastAsia"/>
                <w:sz w:val="20"/>
                <w:szCs w:val="20"/>
              </w:rPr>
              <w:t>4</w:t>
            </w:r>
            <w:r w:rsidRPr="00172D70">
              <w:rPr>
                <w:rFonts w:hint="eastAsia"/>
                <w:sz w:val="20"/>
                <w:szCs w:val="20"/>
              </w:rPr>
              <w:t>年</w:t>
            </w:r>
            <w:r w:rsidR="0014158F" w:rsidRPr="00172D70">
              <w:rPr>
                <w:rFonts w:hint="eastAsia"/>
                <w:sz w:val="20"/>
                <w:szCs w:val="20"/>
              </w:rPr>
              <w:t>11</w:t>
            </w:r>
            <w:r w:rsidRPr="00172D70">
              <w:rPr>
                <w:rFonts w:hint="eastAsia"/>
                <w:sz w:val="20"/>
                <w:szCs w:val="20"/>
              </w:rPr>
              <w:t>月）</w:t>
            </w:r>
          </w:p>
        </w:tc>
        <w:tc>
          <w:tcPr>
            <w:tcW w:w="2123" w:type="dxa"/>
            <w:vAlign w:val="center"/>
          </w:tcPr>
          <w:p w:rsidR="00D57361" w:rsidRPr="00172D70" w:rsidRDefault="002C2B23" w:rsidP="002411D3">
            <w:pPr>
              <w:jc w:val="right"/>
            </w:pPr>
            <w:r>
              <w:rPr>
                <w:rFonts w:hint="eastAsia"/>
              </w:rPr>
              <w:t>1,54</w:t>
            </w:r>
            <w:r w:rsidR="00BD3C38" w:rsidRPr="00172D70">
              <w:rPr>
                <w:rFonts w:hint="eastAsia"/>
              </w:rPr>
              <w:t>7</w:t>
            </w:r>
            <w:r w:rsidR="00D57361" w:rsidRPr="00172D70">
              <w:rPr>
                <w:rFonts w:hint="eastAsia"/>
              </w:rPr>
              <w:t>ｈa</w:t>
            </w:r>
          </w:p>
        </w:tc>
        <w:tc>
          <w:tcPr>
            <w:tcW w:w="2124" w:type="dxa"/>
            <w:vAlign w:val="center"/>
          </w:tcPr>
          <w:p w:rsidR="00D57361" w:rsidRPr="00172D70" w:rsidRDefault="0010138E" w:rsidP="002411D3">
            <w:pPr>
              <w:jc w:val="right"/>
            </w:pPr>
            <w:r w:rsidRPr="00172D70">
              <w:rPr>
                <w:rFonts w:hint="eastAsia"/>
              </w:rPr>
              <w:t>30</w:t>
            </w:r>
            <w:r w:rsidR="00D57361" w:rsidRPr="00172D70">
              <w:rPr>
                <w:rFonts w:hint="eastAsia"/>
              </w:rPr>
              <w:t>ｈa</w:t>
            </w:r>
          </w:p>
        </w:tc>
        <w:tc>
          <w:tcPr>
            <w:tcW w:w="2124" w:type="dxa"/>
            <w:vAlign w:val="center"/>
          </w:tcPr>
          <w:p w:rsidR="00D57361" w:rsidRPr="00172D70" w:rsidRDefault="002C2B23" w:rsidP="002411D3">
            <w:pPr>
              <w:jc w:val="right"/>
            </w:pPr>
            <w:r>
              <w:rPr>
                <w:rFonts w:hint="eastAsia"/>
              </w:rPr>
              <w:t>1.93</w:t>
            </w:r>
            <w:r w:rsidR="00D57361" w:rsidRPr="00172D70">
              <w:rPr>
                <w:rFonts w:hint="eastAsia"/>
              </w:rPr>
              <w:t>％</w:t>
            </w:r>
          </w:p>
        </w:tc>
      </w:tr>
      <w:tr w:rsidR="00D57361" w:rsidRPr="00152D9D" w:rsidTr="00837CB5">
        <w:tc>
          <w:tcPr>
            <w:tcW w:w="1986" w:type="dxa"/>
          </w:tcPr>
          <w:p w:rsidR="00D57361" w:rsidRPr="00172D70" w:rsidRDefault="00D57361" w:rsidP="002411D3">
            <w:pPr>
              <w:jc w:val="center"/>
              <w:rPr>
                <w:sz w:val="20"/>
                <w:szCs w:val="20"/>
              </w:rPr>
            </w:pPr>
            <w:r w:rsidRPr="00172D70">
              <w:rPr>
                <w:rFonts w:hint="eastAsia"/>
                <w:sz w:val="20"/>
                <w:szCs w:val="20"/>
              </w:rPr>
              <w:t>目</w:t>
            </w:r>
            <w:r w:rsidR="002411D3" w:rsidRPr="00172D70">
              <w:rPr>
                <w:rFonts w:hint="eastAsia"/>
                <w:sz w:val="20"/>
                <w:szCs w:val="20"/>
              </w:rPr>
              <w:t xml:space="preserve">　</w:t>
            </w:r>
            <w:r w:rsidRPr="00172D70">
              <w:rPr>
                <w:rFonts w:hint="eastAsia"/>
                <w:sz w:val="20"/>
                <w:szCs w:val="20"/>
              </w:rPr>
              <w:t>標</w:t>
            </w:r>
          </w:p>
          <w:p w:rsidR="00D57361" w:rsidRPr="00172D70" w:rsidRDefault="00D57361" w:rsidP="002411D3">
            <w:pPr>
              <w:jc w:val="center"/>
              <w:rPr>
                <w:sz w:val="20"/>
                <w:szCs w:val="20"/>
              </w:rPr>
            </w:pPr>
            <w:r w:rsidRPr="00172D70">
              <w:rPr>
                <w:rFonts w:hint="eastAsia"/>
                <w:sz w:val="20"/>
                <w:szCs w:val="20"/>
              </w:rPr>
              <w:t>（令和</w:t>
            </w:r>
            <w:r w:rsidR="0014158F" w:rsidRPr="00172D70">
              <w:rPr>
                <w:rFonts w:hint="eastAsia"/>
                <w:sz w:val="20"/>
                <w:szCs w:val="20"/>
              </w:rPr>
              <w:t>5</w:t>
            </w:r>
            <w:r w:rsidRPr="00172D70">
              <w:rPr>
                <w:rFonts w:hint="eastAsia"/>
                <w:sz w:val="20"/>
                <w:szCs w:val="20"/>
              </w:rPr>
              <w:t>年</w:t>
            </w:r>
            <w:r w:rsidR="00742F68" w:rsidRPr="00172D70">
              <w:rPr>
                <w:rFonts w:hint="eastAsia"/>
                <w:sz w:val="20"/>
                <w:szCs w:val="20"/>
              </w:rPr>
              <w:t>12</w:t>
            </w:r>
            <w:r w:rsidRPr="00172D70">
              <w:rPr>
                <w:rFonts w:hint="eastAsia"/>
                <w:sz w:val="20"/>
                <w:szCs w:val="20"/>
              </w:rPr>
              <w:t>月）</w:t>
            </w:r>
          </w:p>
        </w:tc>
        <w:tc>
          <w:tcPr>
            <w:tcW w:w="2123" w:type="dxa"/>
            <w:vAlign w:val="center"/>
          </w:tcPr>
          <w:p w:rsidR="00D57361" w:rsidRPr="00172D70" w:rsidRDefault="002C2B23" w:rsidP="002411D3">
            <w:pPr>
              <w:jc w:val="right"/>
            </w:pPr>
            <w:r>
              <w:rPr>
                <w:rFonts w:hint="eastAsia"/>
              </w:rPr>
              <w:t>1,534</w:t>
            </w:r>
            <w:r w:rsidR="00D57361" w:rsidRPr="00172D70">
              <w:rPr>
                <w:rFonts w:hint="eastAsia"/>
              </w:rPr>
              <w:t>ｈa</w:t>
            </w:r>
          </w:p>
        </w:tc>
        <w:tc>
          <w:tcPr>
            <w:tcW w:w="2124" w:type="dxa"/>
            <w:vAlign w:val="center"/>
          </w:tcPr>
          <w:p w:rsidR="00D57361" w:rsidRPr="00172D70" w:rsidRDefault="0010138E" w:rsidP="002411D3">
            <w:pPr>
              <w:jc w:val="right"/>
            </w:pPr>
            <w:r w:rsidRPr="00172D70">
              <w:rPr>
                <w:rFonts w:hint="eastAsia"/>
              </w:rPr>
              <w:t>28</w:t>
            </w:r>
            <w:r w:rsidR="00D57361" w:rsidRPr="00172D70">
              <w:rPr>
                <w:rFonts w:hint="eastAsia"/>
              </w:rPr>
              <w:t>ｈa</w:t>
            </w:r>
          </w:p>
        </w:tc>
        <w:tc>
          <w:tcPr>
            <w:tcW w:w="2124" w:type="dxa"/>
            <w:vAlign w:val="center"/>
          </w:tcPr>
          <w:p w:rsidR="00D57361" w:rsidRPr="00172D70" w:rsidRDefault="002C2B23" w:rsidP="002411D3">
            <w:pPr>
              <w:jc w:val="right"/>
            </w:pPr>
            <w:r>
              <w:rPr>
                <w:rFonts w:hint="eastAsia"/>
              </w:rPr>
              <w:t>1.82</w:t>
            </w:r>
            <w:r w:rsidR="00D57361" w:rsidRPr="00172D70">
              <w:rPr>
                <w:rFonts w:hint="eastAsia"/>
              </w:rPr>
              <w:t>％</w:t>
            </w:r>
          </w:p>
        </w:tc>
      </w:tr>
    </w:tbl>
    <w:p w:rsidR="0023506E" w:rsidRPr="00172D70" w:rsidRDefault="0023506E" w:rsidP="00973D71">
      <w:pPr>
        <w:ind w:left="630" w:hangingChars="300" w:hanging="630"/>
      </w:pPr>
      <w:r w:rsidRPr="00926F1E">
        <w:rPr>
          <w:rFonts w:hint="eastAsia"/>
        </w:rPr>
        <w:lastRenderedPageBreak/>
        <w:t xml:space="preserve">　</w:t>
      </w:r>
      <w:r w:rsidRPr="00172D70">
        <w:rPr>
          <w:rFonts w:hint="eastAsia"/>
        </w:rPr>
        <w:t xml:space="preserve">※1　</w:t>
      </w:r>
      <w:r w:rsidR="00973D71" w:rsidRPr="00172D70">
        <w:rPr>
          <w:rFonts w:hint="eastAsia"/>
        </w:rPr>
        <w:t>現状の</w:t>
      </w:r>
      <w:r w:rsidRPr="00172D70">
        <w:rPr>
          <w:rFonts w:hint="eastAsia"/>
        </w:rPr>
        <w:t>管内の農地面積は、耕地及び作付面積統計における耕地面積と農地法第30条第1項の規定による農地の利用状況調査により把握した同法第32条第1項第1</w:t>
      </w:r>
      <w:r w:rsidR="00973D71" w:rsidRPr="00172D70">
        <w:rPr>
          <w:rFonts w:hint="eastAsia"/>
        </w:rPr>
        <w:t>号の遊休農地の合計面積</w:t>
      </w:r>
    </w:p>
    <w:p w:rsidR="0023506E" w:rsidRPr="00172D70" w:rsidRDefault="0023506E" w:rsidP="00973D71">
      <w:pPr>
        <w:ind w:left="630" w:hangingChars="300" w:hanging="630"/>
      </w:pPr>
      <w:r w:rsidRPr="00172D70">
        <w:rPr>
          <w:rFonts w:hint="eastAsia"/>
        </w:rPr>
        <w:t xml:space="preserve">　※2　</w:t>
      </w:r>
      <w:r w:rsidR="00973D71" w:rsidRPr="00172D70">
        <w:rPr>
          <w:rFonts w:hint="eastAsia"/>
        </w:rPr>
        <w:t>現状の</w:t>
      </w:r>
      <w:r w:rsidRPr="00172D70">
        <w:rPr>
          <w:rFonts w:hint="eastAsia"/>
        </w:rPr>
        <w:t>遊休農地面積は、農地法第30条第1項の規定による農地の利用状況調査により把握した第32条第1項第1号又は第2</w:t>
      </w:r>
      <w:r w:rsidR="00973D71" w:rsidRPr="00172D70">
        <w:rPr>
          <w:rFonts w:hint="eastAsia"/>
        </w:rPr>
        <w:t>号のいずれかに該当する農地の総面積</w:t>
      </w:r>
    </w:p>
    <w:p w:rsidR="0023506E" w:rsidRPr="00172D70" w:rsidRDefault="0023506E" w:rsidP="0049088D"/>
    <w:p w:rsidR="00872373" w:rsidRPr="0090593D" w:rsidRDefault="00187E64" w:rsidP="0049088D">
      <w:r>
        <w:rPr>
          <w:rFonts w:hint="eastAsia"/>
        </w:rPr>
        <w:t>（2）</w:t>
      </w:r>
      <w:r w:rsidR="00872373" w:rsidRPr="0090593D">
        <w:rPr>
          <w:rFonts w:hint="eastAsia"/>
        </w:rPr>
        <w:t>遊休農地の発生防止・解消の具体的な推進方法</w:t>
      </w:r>
    </w:p>
    <w:p w:rsidR="00872373" w:rsidRPr="006F526D" w:rsidRDefault="00086329" w:rsidP="00187E64">
      <w:pPr>
        <w:ind w:firstLineChars="100" w:firstLine="210"/>
      </w:pPr>
      <w:r w:rsidRPr="006F526D">
        <w:rPr>
          <w:rFonts w:hint="eastAsia"/>
        </w:rPr>
        <w:t>①　農地の</w:t>
      </w:r>
      <w:r w:rsidR="00872373" w:rsidRPr="006F526D">
        <w:rPr>
          <w:rFonts w:hint="eastAsia"/>
        </w:rPr>
        <w:t>利用状況調査と利用意向調査の実施について</w:t>
      </w:r>
    </w:p>
    <w:p w:rsidR="00872373" w:rsidRPr="004825DB" w:rsidRDefault="00872373" w:rsidP="008D5EDD">
      <w:pPr>
        <w:ind w:leftChars="200" w:left="420" w:firstLineChars="100" w:firstLine="210"/>
      </w:pPr>
      <w:r w:rsidRPr="004825DB">
        <w:rPr>
          <w:rFonts w:hint="eastAsia"/>
        </w:rPr>
        <w:t>農業委員と推進委員の担当制による農地法（昭和27年法律第229号）第30条第1項の規定による</w:t>
      </w:r>
      <w:r w:rsidR="00432025" w:rsidRPr="004825DB">
        <w:rPr>
          <w:rFonts w:hint="eastAsia"/>
        </w:rPr>
        <w:t>農地の</w:t>
      </w:r>
      <w:r w:rsidRPr="004825DB">
        <w:rPr>
          <w:rFonts w:hint="eastAsia"/>
        </w:rPr>
        <w:t>利用状況調査（以下「利用状況調査」という。）と同法第32条第1項の規定による</w:t>
      </w:r>
      <w:r w:rsidR="00432025" w:rsidRPr="004825DB">
        <w:rPr>
          <w:rFonts w:hint="eastAsia"/>
        </w:rPr>
        <w:t>農業委員会による</w:t>
      </w:r>
      <w:r w:rsidRPr="004825DB">
        <w:rPr>
          <w:rFonts w:hint="eastAsia"/>
        </w:rPr>
        <w:t>利用意向調査（以下</w:t>
      </w:r>
      <w:r w:rsidR="00EC639A">
        <w:rPr>
          <w:rFonts w:hint="eastAsia"/>
        </w:rPr>
        <w:t>「利用意向調査」という。）の実施について協議・検討し、調査の徹底</w:t>
      </w:r>
      <w:r w:rsidRPr="004825DB">
        <w:rPr>
          <w:rFonts w:hint="eastAsia"/>
        </w:rPr>
        <w:t>を図る。それぞれの調査時期については、「農地法の運用について」（平成21年12月11日付け21経営第4530号・21農振第1598号農林水産省経営局長・農村振興局長連名通知</w:t>
      </w:r>
      <w:r w:rsidR="00C30CE2" w:rsidRPr="004825DB">
        <w:rPr>
          <w:rFonts w:hint="eastAsia"/>
        </w:rPr>
        <w:t>）に基づき実施する。</w:t>
      </w:r>
    </w:p>
    <w:p w:rsidR="00C30CE2" w:rsidRPr="00DF689D" w:rsidRDefault="00AD04E9" w:rsidP="008D5EDD">
      <w:pPr>
        <w:ind w:leftChars="200" w:left="420" w:firstLineChars="100" w:firstLine="210"/>
      </w:pPr>
      <w:r>
        <w:rPr>
          <w:rFonts w:hint="eastAsia"/>
        </w:rPr>
        <w:t>なお</w:t>
      </w:r>
      <w:r w:rsidR="00DF689D" w:rsidRPr="00DF689D">
        <w:rPr>
          <w:rFonts w:hint="eastAsia"/>
        </w:rPr>
        <w:t>、従来からの農地パトロールの中で行ってい</w:t>
      </w:r>
      <w:r w:rsidR="00DF689D" w:rsidRPr="000E5FB2">
        <w:rPr>
          <w:rFonts w:hint="eastAsia"/>
        </w:rPr>
        <w:t>る</w:t>
      </w:r>
      <w:r w:rsidR="00C30CE2" w:rsidRPr="000E5FB2">
        <w:rPr>
          <w:rFonts w:hint="eastAsia"/>
        </w:rPr>
        <w:t>違</w:t>
      </w:r>
      <w:r w:rsidR="00C30CE2" w:rsidRPr="00DF689D">
        <w:rPr>
          <w:rFonts w:hint="eastAsia"/>
        </w:rPr>
        <w:t>反転用の発生防止・早期発見等、農地の適正な利用の確認に関する現場活動については、</w:t>
      </w:r>
      <w:r w:rsidR="006F526D">
        <w:rPr>
          <w:rFonts w:hint="eastAsia"/>
        </w:rPr>
        <w:t>農地パトロールの</w:t>
      </w:r>
      <w:r w:rsidR="00C30CE2" w:rsidRPr="00DF689D">
        <w:rPr>
          <w:rFonts w:hint="eastAsia"/>
        </w:rPr>
        <w:t>時期にかかわらず適宜実施する。</w:t>
      </w:r>
    </w:p>
    <w:p w:rsidR="00C30CE2" w:rsidRPr="004825DB" w:rsidRDefault="00C30CE2" w:rsidP="008D5EDD">
      <w:pPr>
        <w:ind w:firstLineChars="200" w:firstLine="420"/>
      </w:pPr>
      <w:r w:rsidRPr="004825DB">
        <w:rPr>
          <w:rFonts w:hint="eastAsia"/>
        </w:rPr>
        <w:t>利用意向調査の結果を踏まえ、農地法第34条に基づく農地の利用関係の調査を行う。</w:t>
      </w:r>
    </w:p>
    <w:p w:rsidR="0057210C" w:rsidRDefault="0057210C" w:rsidP="008779B0">
      <w:pPr>
        <w:ind w:firstLineChars="250" w:firstLine="525"/>
        <w:jc w:val="left"/>
        <w:rPr>
          <w:color w:val="FF0000"/>
        </w:rPr>
      </w:pPr>
    </w:p>
    <w:p w:rsidR="00C30CE2" w:rsidRPr="004825DB" w:rsidRDefault="00187E64" w:rsidP="00187E64">
      <w:pPr>
        <w:ind w:firstLineChars="100" w:firstLine="210"/>
        <w:jc w:val="left"/>
      </w:pPr>
      <w:r>
        <w:rPr>
          <w:rFonts w:hint="eastAsia"/>
        </w:rPr>
        <w:t xml:space="preserve">②　</w:t>
      </w:r>
      <w:r w:rsidR="00086329" w:rsidRPr="004825DB">
        <w:rPr>
          <w:rFonts w:hint="eastAsia"/>
        </w:rPr>
        <w:t>農地</w:t>
      </w:r>
      <w:r w:rsidR="00C30CE2" w:rsidRPr="004825DB">
        <w:rPr>
          <w:rFonts w:hint="eastAsia"/>
        </w:rPr>
        <w:t>中間管理機構との連携について</w:t>
      </w:r>
    </w:p>
    <w:p w:rsidR="00C30CE2" w:rsidRPr="004825DB" w:rsidRDefault="00C30CE2" w:rsidP="008D5EDD">
      <w:pPr>
        <w:ind w:leftChars="200" w:left="420" w:firstLineChars="100" w:firstLine="210"/>
        <w:jc w:val="left"/>
      </w:pPr>
      <w:r w:rsidRPr="004825DB">
        <w:rPr>
          <w:rFonts w:hint="eastAsia"/>
        </w:rPr>
        <w:t>利用意向調査の結果を受け、農家の意向を踏まえた農地中間管理機構への貸付け手続きを行う。</w:t>
      </w:r>
    </w:p>
    <w:p w:rsidR="0057210C" w:rsidRDefault="0057210C" w:rsidP="00086329">
      <w:pPr>
        <w:ind w:firstLineChars="250" w:firstLine="525"/>
        <w:jc w:val="left"/>
        <w:rPr>
          <w:color w:val="FF0000"/>
        </w:rPr>
      </w:pPr>
    </w:p>
    <w:p w:rsidR="0035192F" w:rsidRPr="004825DB" w:rsidRDefault="008779B0" w:rsidP="00187E64">
      <w:pPr>
        <w:ind w:firstLineChars="100" w:firstLine="210"/>
        <w:jc w:val="left"/>
      </w:pPr>
      <w:r w:rsidRPr="004825DB">
        <w:rPr>
          <w:rFonts w:hint="eastAsia"/>
        </w:rPr>
        <w:t>③</w:t>
      </w:r>
      <w:r w:rsidR="00067EE0">
        <w:rPr>
          <w:rFonts w:hint="eastAsia"/>
        </w:rPr>
        <w:t xml:space="preserve">　</w:t>
      </w:r>
      <w:r w:rsidR="00086329" w:rsidRPr="004825DB">
        <w:rPr>
          <w:rFonts w:hint="eastAsia"/>
        </w:rPr>
        <w:t>非</w:t>
      </w:r>
      <w:r w:rsidR="0035192F" w:rsidRPr="004825DB">
        <w:rPr>
          <w:rFonts w:hint="eastAsia"/>
        </w:rPr>
        <w:t>農地判断について</w:t>
      </w:r>
    </w:p>
    <w:p w:rsidR="0035192F" w:rsidRPr="0049088D" w:rsidRDefault="0035192F" w:rsidP="00067EE0">
      <w:pPr>
        <w:ind w:leftChars="200" w:left="420" w:firstLineChars="100" w:firstLine="210"/>
        <w:jc w:val="left"/>
        <w:rPr>
          <w:dstrike/>
        </w:rPr>
      </w:pPr>
      <w:r w:rsidRPr="005D6453">
        <w:rPr>
          <w:rFonts w:hint="eastAsia"/>
        </w:rPr>
        <w:t>再生</w:t>
      </w:r>
      <w:r w:rsidR="0049088D">
        <w:rPr>
          <w:rFonts w:hint="eastAsia"/>
        </w:rPr>
        <w:t>して</w:t>
      </w:r>
      <w:r w:rsidRPr="005D6453">
        <w:rPr>
          <w:rFonts w:hint="eastAsia"/>
        </w:rPr>
        <w:t>利用</w:t>
      </w:r>
      <w:r w:rsidR="0049088D">
        <w:rPr>
          <w:rFonts w:hint="eastAsia"/>
        </w:rPr>
        <w:t>すること</w:t>
      </w:r>
      <w:r w:rsidR="004825DB" w:rsidRPr="005D6453">
        <w:rPr>
          <w:rFonts w:hint="eastAsia"/>
        </w:rPr>
        <w:t>が</w:t>
      </w:r>
      <w:r w:rsidRPr="005D6453">
        <w:rPr>
          <w:rFonts w:hint="eastAsia"/>
        </w:rPr>
        <w:t>困難に区分された農地については、</w:t>
      </w:r>
      <w:r w:rsidR="005D6453" w:rsidRPr="005D6453">
        <w:rPr>
          <w:rFonts w:hint="eastAsia"/>
        </w:rPr>
        <w:t>総会に諮り所有者の意向を確認したうえで、</w:t>
      </w:r>
      <w:r w:rsidRPr="005D6453">
        <w:rPr>
          <w:rFonts w:hint="eastAsia"/>
        </w:rPr>
        <w:t>「非農地判断」を行</w:t>
      </w:r>
      <w:r w:rsidR="005D6453" w:rsidRPr="005D6453">
        <w:rPr>
          <w:rFonts w:hint="eastAsia"/>
        </w:rPr>
        <w:t>う。</w:t>
      </w:r>
    </w:p>
    <w:p w:rsidR="00227FAA" w:rsidRPr="005D6453" w:rsidRDefault="008779B0" w:rsidP="0035192F">
      <w:pPr>
        <w:pStyle w:val="a3"/>
        <w:ind w:leftChars="0" w:left="780"/>
        <w:jc w:val="left"/>
      </w:pPr>
      <w:r w:rsidRPr="005D6453">
        <w:rPr>
          <w:rFonts w:hint="eastAsia"/>
        </w:rPr>
        <w:t xml:space="preserve">　</w:t>
      </w:r>
    </w:p>
    <w:p w:rsidR="00187E64" w:rsidRDefault="008779B0" w:rsidP="0049088D">
      <w:pPr>
        <w:jc w:val="left"/>
      </w:pPr>
      <w:r w:rsidRPr="006F526D">
        <w:rPr>
          <w:rFonts w:hint="eastAsia"/>
        </w:rPr>
        <w:t xml:space="preserve">2.　</w:t>
      </w:r>
      <w:r w:rsidR="0035192F" w:rsidRPr="006F526D">
        <w:rPr>
          <w:rFonts w:hint="eastAsia"/>
        </w:rPr>
        <w:t>担い手への農地利用の集積・集約化について</w:t>
      </w:r>
    </w:p>
    <w:p w:rsidR="00575E62" w:rsidRDefault="00575E62" w:rsidP="0049088D">
      <w:pPr>
        <w:jc w:val="left"/>
      </w:pPr>
      <w:r w:rsidRPr="006F526D">
        <w:rPr>
          <w:rFonts w:hint="eastAsia"/>
        </w:rPr>
        <w:t>（1）担い手への農地利用集積目標</w:t>
      </w:r>
    </w:p>
    <w:tbl>
      <w:tblPr>
        <w:tblStyle w:val="a4"/>
        <w:tblW w:w="0" w:type="auto"/>
        <w:tblInd w:w="137" w:type="dxa"/>
        <w:tblLook w:val="04A0" w:firstRow="1" w:lastRow="0" w:firstColumn="1" w:lastColumn="0" w:noHBand="0" w:noVBand="1"/>
      </w:tblPr>
      <w:tblGrid>
        <w:gridCol w:w="1986"/>
        <w:gridCol w:w="2123"/>
        <w:gridCol w:w="2124"/>
        <w:gridCol w:w="2124"/>
      </w:tblGrid>
      <w:tr w:rsidR="00152D9D" w:rsidRPr="00152D9D" w:rsidTr="00837CB5">
        <w:tc>
          <w:tcPr>
            <w:tcW w:w="1986" w:type="dxa"/>
          </w:tcPr>
          <w:p w:rsidR="0035192F" w:rsidRPr="006F526D" w:rsidRDefault="0035192F" w:rsidP="00794DA6"/>
        </w:tc>
        <w:tc>
          <w:tcPr>
            <w:tcW w:w="2123" w:type="dxa"/>
          </w:tcPr>
          <w:p w:rsidR="0035192F" w:rsidRPr="006F526D" w:rsidRDefault="006F526D" w:rsidP="008779B0">
            <w:pPr>
              <w:jc w:val="center"/>
            </w:pPr>
            <w:r>
              <w:rPr>
                <w:rFonts w:hint="eastAsia"/>
              </w:rPr>
              <w:t>管内の農地面積</w:t>
            </w:r>
          </w:p>
        </w:tc>
        <w:tc>
          <w:tcPr>
            <w:tcW w:w="2124" w:type="dxa"/>
            <w:vAlign w:val="center"/>
          </w:tcPr>
          <w:p w:rsidR="0035192F" w:rsidRPr="006F526D" w:rsidRDefault="006F526D" w:rsidP="008779B0">
            <w:pPr>
              <w:jc w:val="center"/>
            </w:pPr>
            <w:r w:rsidRPr="006F526D">
              <w:rPr>
                <w:rFonts w:hint="eastAsia"/>
              </w:rPr>
              <w:t>集積面積</w:t>
            </w:r>
          </w:p>
        </w:tc>
        <w:tc>
          <w:tcPr>
            <w:tcW w:w="2124" w:type="dxa"/>
            <w:vAlign w:val="center"/>
          </w:tcPr>
          <w:p w:rsidR="0035192F" w:rsidRPr="006F526D" w:rsidRDefault="006F526D" w:rsidP="008779B0">
            <w:pPr>
              <w:jc w:val="center"/>
            </w:pPr>
            <w:r w:rsidRPr="006F526D">
              <w:rPr>
                <w:rFonts w:hint="eastAsia"/>
              </w:rPr>
              <w:t>集積率</w:t>
            </w:r>
          </w:p>
        </w:tc>
      </w:tr>
      <w:tr w:rsidR="00152D9D" w:rsidRPr="00152D9D" w:rsidTr="00837CB5">
        <w:tc>
          <w:tcPr>
            <w:tcW w:w="1986" w:type="dxa"/>
          </w:tcPr>
          <w:p w:rsidR="0035192F" w:rsidRPr="00837CB5" w:rsidRDefault="0035192F" w:rsidP="00086329">
            <w:pPr>
              <w:jc w:val="center"/>
              <w:rPr>
                <w:sz w:val="20"/>
                <w:szCs w:val="20"/>
              </w:rPr>
            </w:pPr>
            <w:r w:rsidRPr="00837CB5">
              <w:rPr>
                <w:rFonts w:hint="eastAsia"/>
                <w:sz w:val="20"/>
                <w:szCs w:val="20"/>
              </w:rPr>
              <w:t>現</w:t>
            </w:r>
            <w:r w:rsidR="00086329" w:rsidRPr="00837CB5">
              <w:rPr>
                <w:rFonts w:hint="eastAsia"/>
                <w:sz w:val="20"/>
                <w:szCs w:val="20"/>
              </w:rPr>
              <w:t xml:space="preserve">　</w:t>
            </w:r>
            <w:r w:rsidRPr="00837CB5">
              <w:rPr>
                <w:rFonts w:hint="eastAsia"/>
                <w:sz w:val="20"/>
                <w:szCs w:val="20"/>
              </w:rPr>
              <w:t>状</w:t>
            </w:r>
          </w:p>
          <w:p w:rsidR="0035192F" w:rsidRPr="00837CB5" w:rsidRDefault="0035192F" w:rsidP="00086329">
            <w:pPr>
              <w:jc w:val="center"/>
              <w:rPr>
                <w:sz w:val="20"/>
                <w:szCs w:val="20"/>
              </w:rPr>
            </w:pPr>
            <w:r w:rsidRPr="00837CB5">
              <w:rPr>
                <w:rFonts w:hint="eastAsia"/>
                <w:sz w:val="20"/>
                <w:szCs w:val="20"/>
              </w:rPr>
              <w:t>（令和</w:t>
            </w:r>
            <w:r w:rsidR="008779B0" w:rsidRPr="00837CB5">
              <w:rPr>
                <w:rFonts w:hint="eastAsia"/>
                <w:sz w:val="20"/>
                <w:szCs w:val="20"/>
              </w:rPr>
              <w:t>元</w:t>
            </w:r>
            <w:r w:rsidRPr="00837CB5">
              <w:rPr>
                <w:rFonts w:hint="eastAsia"/>
                <w:sz w:val="20"/>
                <w:szCs w:val="20"/>
              </w:rPr>
              <w:t>年</w:t>
            </w:r>
            <w:r w:rsidR="008779B0" w:rsidRPr="00837CB5">
              <w:rPr>
                <w:rFonts w:hint="eastAsia"/>
                <w:sz w:val="20"/>
                <w:szCs w:val="20"/>
              </w:rPr>
              <w:t>11</w:t>
            </w:r>
            <w:r w:rsidRPr="00837CB5">
              <w:rPr>
                <w:rFonts w:hint="eastAsia"/>
                <w:sz w:val="20"/>
                <w:szCs w:val="20"/>
              </w:rPr>
              <w:t>月）</w:t>
            </w:r>
          </w:p>
        </w:tc>
        <w:tc>
          <w:tcPr>
            <w:tcW w:w="2123" w:type="dxa"/>
            <w:vAlign w:val="center"/>
          </w:tcPr>
          <w:p w:rsidR="0035192F" w:rsidRPr="00172D70" w:rsidRDefault="00BD3C38" w:rsidP="00086329">
            <w:pPr>
              <w:jc w:val="right"/>
            </w:pPr>
            <w:r w:rsidRPr="00172D70">
              <w:rPr>
                <w:rFonts w:hint="eastAsia"/>
              </w:rPr>
              <w:t>1,550</w:t>
            </w:r>
            <w:r w:rsidR="0035192F" w:rsidRPr="00172D70">
              <w:rPr>
                <w:rFonts w:hint="eastAsia"/>
              </w:rPr>
              <w:t>ｈa</w:t>
            </w:r>
          </w:p>
        </w:tc>
        <w:tc>
          <w:tcPr>
            <w:tcW w:w="2124" w:type="dxa"/>
            <w:vAlign w:val="center"/>
          </w:tcPr>
          <w:p w:rsidR="0035192F" w:rsidRPr="00172D70" w:rsidRDefault="00BD3C38" w:rsidP="00086329">
            <w:pPr>
              <w:jc w:val="right"/>
            </w:pPr>
            <w:r w:rsidRPr="00172D70">
              <w:rPr>
                <w:rFonts w:hint="eastAsia"/>
              </w:rPr>
              <w:t>261</w:t>
            </w:r>
            <w:r w:rsidR="0035192F" w:rsidRPr="00172D70">
              <w:rPr>
                <w:rFonts w:hint="eastAsia"/>
              </w:rPr>
              <w:t>ｈa</w:t>
            </w:r>
          </w:p>
        </w:tc>
        <w:tc>
          <w:tcPr>
            <w:tcW w:w="2124" w:type="dxa"/>
            <w:vAlign w:val="center"/>
          </w:tcPr>
          <w:p w:rsidR="0035192F" w:rsidRPr="00172D70" w:rsidRDefault="00BD3C38" w:rsidP="00086329">
            <w:pPr>
              <w:jc w:val="right"/>
            </w:pPr>
            <w:r w:rsidRPr="00172D70">
              <w:rPr>
                <w:rFonts w:hint="eastAsia"/>
              </w:rPr>
              <w:t>16.83</w:t>
            </w:r>
            <w:r w:rsidR="0035192F" w:rsidRPr="00172D70">
              <w:rPr>
                <w:rFonts w:hint="eastAsia"/>
              </w:rPr>
              <w:t>％</w:t>
            </w:r>
          </w:p>
        </w:tc>
      </w:tr>
      <w:tr w:rsidR="00152D9D" w:rsidRPr="00152D9D" w:rsidTr="00837CB5">
        <w:tc>
          <w:tcPr>
            <w:tcW w:w="1986" w:type="dxa"/>
            <w:vAlign w:val="center"/>
          </w:tcPr>
          <w:p w:rsidR="0035192F" w:rsidRPr="00837CB5" w:rsidRDefault="0035192F" w:rsidP="00086329">
            <w:pPr>
              <w:jc w:val="center"/>
              <w:rPr>
                <w:sz w:val="20"/>
                <w:szCs w:val="20"/>
              </w:rPr>
            </w:pPr>
            <w:r w:rsidRPr="00837CB5">
              <w:rPr>
                <w:rFonts w:hint="eastAsia"/>
                <w:sz w:val="20"/>
                <w:szCs w:val="20"/>
              </w:rPr>
              <w:t>3年後の目標</w:t>
            </w:r>
          </w:p>
          <w:p w:rsidR="0035192F" w:rsidRPr="00837CB5" w:rsidRDefault="0035192F" w:rsidP="00086329">
            <w:pPr>
              <w:jc w:val="center"/>
              <w:rPr>
                <w:sz w:val="20"/>
                <w:szCs w:val="20"/>
              </w:rPr>
            </w:pPr>
            <w:r w:rsidRPr="00837CB5">
              <w:rPr>
                <w:rFonts w:hint="eastAsia"/>
                <w:sz w:val="20"/>
                <w:szCs w:val="20"/>
              </w:rPr>
              <w:t>（令和</w:t>
            </w:r>
            <w:r w:rsidR="008779B0" w:rsidRPr="00837CB5">
              <w:rPr>
                <w:rFonts w:hint="eastAsia"/>
                <w:sz w:val="20"/>
                <w:szCs w:val="20"/>
              </w:rPr>
              <w:t>4</w:t>
            </w:r>
            <w:r w:rsidRPr="00837CB5">
              <w:rPr>
                <w:rFonts w:hint="eastAsia"/>
                <w:sz w:val="20"/>
                <w:szCs w:val="20"/>
              </w:rPr>
              <w:t>年</w:t>
            </w:r>
            <w:r w:rsidR="008779B0" w:rsidRPr="00837CB5">
              <w:rPr>
                <w:rFonts w:hint="eastAsia"/>
                <w:sz w:val="20"/>
                <w:szCs w:val="20"/>
              </w:rPr>
              <w:t>11</w:t>
            </w:r>
            <w:r w:rsidRPr="00837CB5">
              <w:rPr>
                <w:rFonts w:hint="eastAsia"/>
                <w:sz w:val="20"/>
                <w:szCs w:val="20"/>
              </w:rPr>
              <w:t>月）</w:t>
            </w:r>
          </w:p>
        </w:tc>
        <w:tc>
          <w:tcPr>
            <w:tcW w:w="2123" w:type="dxa"/>
            <w:vAlign w:val="center"/>
          </w:tcPr>
          <w:p w:rsidR="0035192F" w:rsidRPr="00172D70" w:rsidRDefault="00BD3C38" w:rsidP="00086329">
            <w:pPr>
              <w:jc w:val="right"/>
            </w:pPr>
            <w:r w:rsidRPr="00172D70">
              <w:rPr>
                <w:rFonts w:hint="eastAsia"/>
              </w:rPr>
              <w:t>1,517</w:t>
            </w:r>
            <w:r w:rsidR="0035192F" w:rsidRPr="00172D70">
              <w:rPr>
                <w:rFonts w:hint="eastAsia"/>
              </w:rPr>
              <w:t>ｈa</w:t>
            </w:r>
          </w:p>
        </w:tc>
        <w:tc>
          <w:tcPr>
            <w:tcW w:w="2124" w:type="dxa"/>
            <w:vAlign w:val="center"/>
          </w:tcPr>
          <w:p w:rsidR="0035192F" w:rsidRPr="00172D70" w:rsidRDefault="00BD3C38" w:rsidP="00086329">
            <w:pPr>
              <w:jc w:val="right"/>
            </w:pPr>
            <w:r w:rsidRPr="00172D70">
              <w:rPr>
                <w:rFonts w:hint="eastAsia"/>
              </w:rPr>
              <w:t>299</w:t>
            </w:r>
            <w:r w:rsidR="0035192F" w:rsidRPr="00172D70">
              <w:rPr>
                <w:rFonts w:hint="eastAsia"/>
              </w:rPr>
              <w:t>ｈa</w:t>
            </w:r>
          </w:p>
        </w:tc>
        <w:tc>
          <w:tcPr>
            <w:tcW w:w="2124" w:type="dxa"/>
            <w:vAlign w:val="center"/>
          </w:tcPr>
          <w:p w:rsidR="0035192F" w:rsidRPr="00172D70" w:rsidRDefault="00BD3C38" w:rsidP="00086329">
            <w:pPr>
              <w:jc w:val="right"/>
            </w:pPr>
            <w:r w:rsidRPr="00172D70">
              <w:rPr>
                <w:rFonts w:hint="eastAsia"/>
              </w:rPr>
              <w:t>19.70</w:t>
            </w:r>
            <w:r w:rsidR="0035192F" w:rsidRPr="00172D70">
              <w:rPr>
                <w:rFonts w:hint="eastAsia"/>
              </w:rPr>
              <w:t>％</w:t>
            </w:r>
          </w:p>
        </w:tc>
      </w:tr>
      <w:tr w:rsidR="0035192F" w:rsidRPr="00152D9D" w:rsidTr="00837CB5">
        <w:tc>
          <w:tcPr>
            <w:tcW w:w="1986" w:type="dxa"/>
            <w:vAlign w:val="center"/>
          </w:tcPr>
          <w:p w:rsidR="0035192F" w:rsidRPr="00837CB5" w:rsidRDefault="0035192F" w:rsidP="00086329">
            <w:pPr>
              <w:jc w:val="center"/>
              <w:rPr>
                <w:sz w:val="20"/>
                <w:szCs w:val="20"/>
              </w:rPr>
            </w:pPr>
            <w:r w:rsidRPr="00837CB5">
              <w:rPr>
                <w:rFonts w:hint="eastAsia"/>
                <w:sz w:val="20"/>
                <w:szCs w:val="20"/>
              </w:rPr>
              <w:t>目</w:t>
            </w:r>
            <w:r w:rsidR="00086329" w:rsidRPr="00837CB5">
              <w:rPr>
                <w:rFonts w:hint="eastAsia"/>
                <w:sz w:val="20"/>
                <w:szCs w:val="20"/>
              </w:rPr>
              <w:t xml:space="preserve">　</w:t>
            </w:r>
            <w:r w:rsidRPr="00837CB5">
              <w:rPr>
                <w:rFonts w:hint="eastAsia"/>
                <w:sz w:val="20"/>
                <w:szCs w:val="20"/>
              </w:rPr>
              <w:t>標</w:t>
            </w:r>
          </w:p>
          <w:p w:rsidR="0035192F" w:rsidRPr="00837CB5" w:rsidRDefault="0035192F" w:rsidP="00086329">
            <w:pPr>
              <w:jc w:val="center"/>
              <w:rPr>
                <w:sz w:val="20"/>
                <w:szCs w:val="20"/>
              </w:rPr>
            </w:pPr>
            <w:r w:rsidRPr="00837CB5">
              <w:rPr>
                <w:rFonts w:hint="eastAsia"/>
                <w:sz w:val="20"/>
                <w:szCs w:val="20"/>
              </w:rPr>
              <w:t>（令和</w:t>
            </w:r>
            <w:r w:rsidR="008779B0" w:rsidRPr="00837CB5">
              <w:rPr>
                <w:rFonts w:hint="eastAsia"/>
                <w:sz w:val="20"/>
                <w:szCs w:val="20"/>
              </w:rPr>
              <w:t>5</w:t>
            </w:r>
            <w:r w:rsidRPr="00837CB5">
              <w:rPr>
                <w:rFonts w:hint="eastAsia"/>
                <w:sz w:val="20"/>
                <w:szCs w:val="20"/>
              </w:rPr>
              <w:t>年</w:t>
            </w:r>
            <w:r w:rsidR="008779B0" w:rsidRPr="00837CB5">
              <w:rPr>
                <w:rFonts w:hint="eastAsia"/>
                <w:sz w:val="20"/>
                <w:szCs w:val="20"/>
              </w:rPr>
              <w:t>12</w:t>
            </w:r>
            <w:r w:rsidRPr="00837CB5">
              <w:rPr>
                <w:rFonts w:hint="eastAsia"/>
                <w:sz w:val="20"/>
                <w:szCs w:val="20"/>
              </w:rPr>
              <w:t>月）</w:t>
            </w:r>
          </w:p>
        </w:tc>
        <w:tc>
          <w:tcPr>
            <w:tcW w:w="2123" w:type="dxa"/>
            <w:vAlign w:val="center"/>
          </w:tcPr>
          <w:p w:rsidR="0035192F" w:rsidRPr="00172D70" w:rsidRDefault="00BD3C38" w:rsidP="00086329">
            <w:pPr>
              <w:jc w:val="right"/>
            </w:pPr>
            <w:r w:rsidRPr="00172D70">
              <w:rPr>
                <w:rFonts w:hint="eastAsia"/>
              </w:rPr>
              <w:t>1,506</w:t>
            </w:r>
            <w:r w:rsidR="0035192F" w:rsidRPr="00172D70">
              <w:rPr>
                <w:rFonts w:hint="eastAsia"/>
              </w:rPr>
              <w:t>ｈa</w:t>
            </w:r>
          </w:p>
        </w:tc>
        <w:tc>
          <w:tcPr>
            <w:tcW w:w="2124" w:type="dxa"/>
            <w:vAlign w:val="center"/>
          </w:tcPr>
          <w:p w:rsidR="0035192F" w:rsidRPr="00172D70" w:rsidRDefault="00BD3C38" w:rsidP="00086329">
            <w:pPr>
              <w:jc w:val="right"/>
            </w:pPr>
            <w:r w:rsidRPr="00172D70">
              <w:rPr>
                <w:rFonts w:hint="eastAsia"/>
              </w:rPr>
              <w:t>313</w:t>
            </w:r>
            <w:r w:rsidR="0035192F" w:rsidRPr="00172D70">
              <w:rPr>
                <w:rFonts w:hint="eastAsia"/>
              </w:rPr>
              <w:t>ｈa</w:t>
            </w:r>
          </w:p>
        </w:tc>
        <w:tc>
          <w:tcPr>
            <w:tcW w:w="2124" w:type="dxa"/>
            <w:vAlign w:val="center"/>
          </w:tcPr>
          <w:p w:rsidR="0035192F" w:rsidRPr="00172D70" w:rsidRDefault="00BD3C38" w:rsidP="00086329">
            <w:pPr>
              <w:jc w:val="right"/>
            </w:pPr>
            <w:r w:rsidRPr="00172D70">
              <w:rPr>
                <w:rFonts w:hint="eastAsia"/>
              </w:rPr>
              <w:t>20.78</w:t>
            </w:r>
            <w:r w:rsidR="0035192F" w:rsidRPr="00172D70">
              <w:rPr>
                <w:rFonts w:hint="eastAsia"/>
              </w:rPr>
              <w:t>％</w:t>
            </w:r>
          </w:p>
        </w:tc>
      </w:tr>
    </w:tbl>
    <w:p w:rsidR="00227FAA" w:rsidRPr="00172D70" w:rsidRDefault="0023506E" w:rsidP="0023506E">
      <w:pPr>
        <w:jc w:val="left"/>
      </w:pPr>
      <w:r>
        <w:rPr>
          <w:rFonts w:hint="eastAsia"/>
          <w:color w:val="FF0000"/>
        </w:rPr>
        <w:lastRenderedPageBreak/>
        <w:t xml:space="preserve">　</w:t>
      </w:r>
      <w:r w:rsidRPr="00172D70">
        <w:rPr>
          <w:rFonts w:hint="eastAsia"/>
        </w:rPr>
        <w:t xml:space="preserve">※1　</w:t>
      </w:r>
      <w:r w:rsidR="00973D71" w:rsidRPr="00172D70">
        <w:rPr>
          <w:rFonts w:hint="eastAsia"/>
        </w:rPr>
        <w:t>現状の管内の農地面積は、耕地及び作付面積統計における耕地面積</w:t>
      </w:r>
    </w:p>
    <w:p w:rsidR="0023506E" w:rsidRPr="00172D70" w:rsidRDefault="0023506E" w:rsidP="00973D71">
      <w:pPr>
        <w:ind w:left="630" w:hangingChars="300" w:hanging="630"/>
        <w:jc w:val="left"/>
      </w:pPr>
      <w:r w:rsidRPr="00172D70">
        <w:rPr>
          <w:rFonts w:hint="eastAsia"/>
        </w:rPr>
        <w:t xml:space="preserve">　※2</w:t>
      </w:r>
      <w:r w:rsidR="00973D71" w:rsidRPr="00172D70">
        <w:rPr>
          <w:rFonts w:hint="eastAsia"/>
        </w:rPr>
        <w:t xml:space="preserve">　現状の集積面積は、</w:t>
      </w:r>
      <w:r w:rsidRPr="00172D70">
        <w:rPr>
          <w:rFonts w:hint="eastAsia"/>
        </w:rPr>
        <w:t>担い手（認定農業者及び農業委員会法施行規則第10条で定める者）へ</w:t>
      </w:r>
      <w:r w:rsidR="00973D71" w:rsidRPr="00172D70">
        <w:rPr>
          <w:rFonts w:hint="eastAsia"/>
        </w:rPr>
        <w:t>利用集積されている農地の総面積</w:t>
      </w:r>
    </w:p>
    <w:p w:rsidR="00834B13" w:rsidRPr="00172D70" w:rsidRDefault="00834B13" w:rsidP="0023506E">
      <w:pPr>
        <w:jc w:val="left"/>
      </w:pPr>
    </w:p>
    <w:p w:rsidR="0035192F" w:rsidRPr="006F526D" w:rsidRDefault="00187E64" w:rsidP="0049088D">
      <w:pPr>
        <w:jc w:val="left"/>
      </w:pPr>
      <w:r>
        <w:rPr>
          <w:rFonts w:hint="eastAsia"/>
        </w:rPr>
        <w:t>（2）</w:t>
      </w:r>
      <w:r w:rsidR="0035192F" w:rsidRPr="006F526D">
        <w:rPr>
          <w:rFonts w:hint="eastAsia"/>
        </w:rPr>
        <w:t>担い手への農地利用の集積・集約化に向けた具体的な推進方法</w:t>
      </w:r>
    </w:p>
    <w:p w:rsidR="0035192F" w:rsidRPr="005857AD" w:rsidRDefault="00187E64" w:rsidP="00187E64">
      <w:pPr>
        <w:ind w:firstLineChars="100" w:firstLine="210"/>
        <w:jc w:val="left"/>
      </w:pPr>
      <w:r>
        <w:rPr>
          <w:rFonts w:hint="eastAsia"/>
        </w:rPr>
        <w:t xml:space="preserve">①　</w:t>
      </w:r>
      <w:r w:rsidR="0035192F" w:rsidRPr="005857AD">
        <w:rPr>
          <w:rFonts w:hint="eastAsia"/>
        </w:rPr>
        <w:t>「人・農地プラン」の作成・見直しについて</w:t>
      </w:r>
    </w:p>
    <w:p w:rsidR="0035192F" w:rsidRPr="005857AD" w:rsidRDefault="008C277E" w:rsidP="00067EE0">
      <w:pPr>
        <w:ind w:leftChars="200" w:left="420" w:firstLineChars="100" w:firstLine="210"/>
        <w:jc w:val="left"/>
      </w:pPr>
      <w:r w:rsidRPr="005857AD">
        <w:rPr>
          <w:rFonts w:hint="eastAsia"/>
        </w:rPr>
        <w:t>農業委員会として</w:t>
      </w:r>
      <w:r w:rsidR="008779B0" w:rsidRPr="005857AD">
        <w:rPr>
          <w:rFonts w:hint="eastAsia"/>
        </w:rPr>
        <w:t>、</w:t>
      </w:r>
      <w:r w:rsidRPr="005857AD">
        <w:rPr>
          <w:rFonts w:hint="eastAsia"/>
        </w:rPr>
        <w:t>地域ごとに人と農地の問題解決のため、地域における農業者等による協議の場</w:t>
      </w:r>
      <w:r w:rsidR="005D6453">
        <w:rPr>
          <w:rFonts w:hint="eastAsia"/>
        </w:rPr>
        <w:t>において</w:t>
      </w:r>
      <w:r w:rsidRPr="005857AD">
        <w:rPr>
          <w:rFonts w:hint="eastAsia"/>
        </w:rPr>
        <w:t>、認定農業者等の中心となる経営体</w:t>
      </w:r>
      <w:r w:rsidR="005857AD" w:rsidRPr="005857AD">
        <w:rPr>
          <w:rFonts w:hint="eastAsia"/>
        </w:rPr>
        <w:t>を決め</w:t>
      </w:r>
      <w:r w:rsidRPr="005857AD">
        <w:rPr>
          <w:rFonts w:hint="eastAsia"/>
        </w:rPr>
        <w:t>、それぞれの農業者の意思と地域の資源に照らした実現可能性のある「人・農地プラン」の作成と見直しに取り組む。</w:t>
      </w:r>
    </w:p>
    <w:p w:rsidR="0057210C" w:rsidRPr="005857AD" w:rsidRDefault="0057210C" w:rsidP="0057210C">
      <w:pPr>
        <w:pStyle w:val="a3"/>
        <w:ind w:leftChars="0" w:left="780"/>
        <w:jc w:val="left"/>
      </w:pPr>
    </w:p>
    <w:p w:rsidR="008C277E" w:rsidRPr="00C446B1" w:rsidRDefault="0049088D" w:rsidP="00187E64">
      <w:pPr>
        <w:ind w:firstLineChars="100" w:firstLine="210"/>
        <w:jc w:val="left"/>
      </w:pPr>
      <w:r>
        <w:rPr>
          <w:rFonts w:hint="eastAsia"/>
        </w:rPr>
        <w:t xml:space="preserve">②　</w:t>
      </w:r>
      <w:r w:rsidR="008C277E" w:rsidRPr="00C446B1">
        <w:rPr>
          <w:rFonts w:hint="eastAsia"/>
        </w:rPr>
        <w:t>農地中間管理機構等との連携について</w:t>
      </w:r>
    </w:p>
    <w:p w:rsidR="008C277E" w:rsidRPr="00C446B1" w:rsidRDefault="008C277E" w:rsidP="00E9466B">
      <w:pPr>
        <w:ind w:leftChars="200" w:left="420" w:firstLineChars="100" w:firstLine="210"/>
        <w:jc w:val="left"/>
      </w:pPr>
      <w:r w:rsidRPr="00C446B1">
        <w:rPr>
          <w:rFonts w:hint="eastAsia"/>
        </w:rPr>
        <w:t>農業委員会は、農地中間管理機構</w:t>
      </w:r>
      <w:r w:rsidR="00C446B1" w:rsidRPr="00C446B1">
        <w:rPr>
          <w:rFonts w:hint="eastAsia"/>
        </w:rPr>
        <w:t>や関係機関</w:t>
      </w:r>
      <w:r w:rsidR="009226CB">
        <w:rPr>
          <w:rFonts w:hint="eastAsia"/>
        </w:rPr>
        <w:t>等</w:t>
      </w:r>
      <w:r w:rsidR="00C446B1" w:rsidRPr="00C446B1">
        <w:rPr>
          <w:rFonts w:hint="eastAsia"/>
        </w:rPr>
        <w:t>と</w:t>
      </w:r>
      <w:r w:rsidRPr="00C446B1">
        <w:rPr>
          <w:rFonts w:hint="eastAsia"/>
        </w:rPr>
        <w:t>連携し</w:t>
      </w:r>
      <w:r w:rsidR="008779B0" w:rsidRPr="00C446B1">
        <w:rPr>
          <w:rFonts w:hint="eastAsia"/>
        </w:rPr>
        <w:t>、</w:t>
      </w:r>
      <w:r w:rsidR="00C27DE0" w:rsidRPr="00C446B1">
        <w:rPr>
          <w:rFonts w:hint="eastAsia"/>
        </w:rPr>
        <w:t>農地中間管理事業の活用を検討する</w:t>
      </w:r>
      <w:r w:rsidR="009226CB">
        <w:rPr>
          <w:rFonts w:hint="eastAsia"/>
        </w:rPr>
        <w:t>等</w:t>
      </w:r>
      <w:r w:rsidR="00C27DE0" w:rsidRPr="00C446B1">
        <w:rPr>
          <w:rFonts w:hint="eastAsia"/>
        </w:rPr>
        <w:t>、農地の出し手と受け手の意向を踏まえたマッチングを行う。</w:t>
      </w:r>
    </w:p>
    <w:p w:rsidR="0057210C" w:rsidRPr="00C446B1" w:rsidRDefault="0057210C" w:rsidP="0057210C">
      <w:pPr>
        <w:pStyle w:val="a3"/>
        <w:ind w:leftChars="0" w:left="780"/>
        <w:jc w:val="left"/>
      </w:pPr>
    </w:p>
    <w:p w:rsidR="00C27DE0" w:rsidRPr="00C446B1" w:rsidRDefault="0049088D" w:rsidP="00187E64">
      <w:pPr>
        <w:ind w:firstLineChars="100" w:firstLine="210"/>
        <w:jc w:val="left"/>
      </w:pPr>
      <w:r>
        <w:rPr>
          <w:rFonts w:hint="eastAsia"/>
        </w:rPr>
        <w:t xml:space="preserve">③　</w:t>
      </w:r>
      <w:r w:rsidR="00C27DE0" w:rsidRPr="00C446B1">
        <w:rPr>
          <w:rFonts w:hint="eastAsia"/>
        </w:rPr>
        <w:t>農地の利用調整と利用権設定について</w:t>
      </w:r>
    </w:p>
    <w:p w:rsidR="00C27DE0" w:rsidRPr="0032109C" w:rsidRDefault="00C27DE0" w:rsidP="00E9466B">
      <w:pPr>
        <w:ind w:leftChars="200" w:left="420" w:firstLineChars="100" w:firstLine="210"/>
        <w:jc w:val="left"/>
      </w:pPr>
      <w:r w:rsidRPr="0032109C">
        <w:rPr>
          <w:rFonts w:hint="eastAsia"/>
        </w:rPr>
        <w:t>地域の農地利用の状況を踏まえ、担い手への集積が進んでいる地域では、担い手の意向を踏まえた農地の集約化のための利用調整・交換と利用権の再設定を推進する。</w:t>
      </w:r>
    </w:p>
    <w:p w:rsidR="00C27DE0" w:rsidRPr="0079479E" w:rsidRDefault="00C27DE0" w:rsidP="00067EE0">
      <w:pPr>
        <w:ind w:leftChars="200" w:left="420" w:firstLineChars="100" w:firstLine="210"/>
        <w:jc w:val="left"/>
      </w:pPr>
      <w:r w:rsidRPr="0079479E">
        <w:rPr>
          <w:rFonts w:hint="eastAsia"/>
        </w:rPr>
        <w:t>また、中山間地域等</w:t>
      </w:r>
      <w:r w:rsidR="0032109C" w:rsidRPr="0079479E">
        <w:rPr>
          <w:rFonts w:hint="eastAsia"/>
        </w:rPr>
        <w:t>で農地の区画・形状が悪く</w:t>
      </w:r>
      <w:r w:rsidRPr="0079479E">
        <w:rPr>
          <w:rFonts w:hint="eastAsia"/>
        </w:rPr>
        <w:t>、受け手が少ない又は受け手がいない地域では、簡易な基</w:t>
      </w:r>
      <w:r w:rsidR="00BC0752" w:rsidRPr="0079479E">
        <w:rPr>
          <w:rFonts w:hint="eastAsia"/>
        </w:rPr>
        <w:t>盤整備事業の活用と併せて集落営農の組織化・法人化、新規参入の受</w:t>
      </w:r>
      <w:r w:rsidRPr="0079479E">
        <w:rPr>
          <w:rFonts w:hint="eastAsia"/>
        </w:rPr>
        <w:t>入れ</w:t>
      </w:r>
      <w:r w:rsidR="00215869" w:rsidRPr="0079479E">
        <w:rPr>
          <w:rFonts w:hint="eastAsia"/>
        </w:rPr>
        <w:t>を推進する</w:t>
      </w:r>
      <w:r w:rsidR="009226CB">
        <w:rPr>
          <w:rFonts w:hint="eastAsia"/>
        </w:rPr>
        <w:t>等</w:t>
      </w:r>
      <w:r w:rsidR="00215869" w:rsidRPr="0079479E">
        <w:rPr>
          <w:rFonts w:hint="eastAsia"/>
        </w:rPr>
        <w:t>、地域に応じた取り組みを推進する。</w:t>
      </w:r>
    </w:p>
    <w:p w:rsidR="0057210C" w:rsidRDefault="0057210C" w:rsidP="0057210C">
      <w:pPr>
        <w:pStyle w:val="a3"/>
        <w:ind w:leftChars="0" w:left="780"/>
        <w:jc w:val="left"/>
        <w:rPr>
          <w:color w:val="FF0000"/>
        </w:rPr>
      </w:pPr>
    </w:p>
    <w:p w:rsidR="00067EE0" w:rsidRDefault="0049088D" w:rsidP="00067EE0">
      <w:pPr>
        <w:ind w:firstLineChars="100" w:firstLine="210"/>
        <w:jc w:val="left"/>
      </w:pPr>
      <w:r>
        <w:rPr>
          <w:rFonts w:hint="eastAsia"/>
        </w:rPr>
        <w:t>④</w:t>
      </w:r>
      <w:r w:rsidRPr="0049088D">
        <w:rPr>
          <w:rFonts w:hint="eastAsia"/>
        </w:rPr>
        <w:t xml:space="preserve">　</w:t>
      </w:r>
      <w:r w:rsidR="00BC0752" w:rsidRPr="00C557D8">
        <w:rPr>
          <w:rFonts w:hint="eastAsia"/>
        </w:rPr>
        <w:t>所有者等を確知することができない農地の取</w:t>
      </w:r>
      <w:r w:rsidR="00215869" w:rsidRPr="00C557D8">
        <w:rPr>
          <w:rFonts w:hint="eastAsia"/>
        </w:rPr>
        <w:t>扱い</w:t>
      </w:r>
    </w:p>
    <w:p w:rsidR="00215869" w:rsidRPr="00C557D8" w:rsidRDefault="00215869" w:rsidP="007B62AE">
      <w:pPr>
        <w:ind w:leftChars="200" w:left="420" w:firstLineChars="100" w:firstLine="210"/>
        <w:jc w:val="left"/>
      </w:pPr>
      <w:r w:rsidRPr="00C557D8">
        <w:rPr>
          <w:rFonts w:hint="eastAsia"/>
        </w:rPr>
        <w:t>所有者等を確知することができない農地については、公示手続きを経て県知事の裁定で利用権設定ができる制度を</w:t>
      </w:r>
      <w:r w:rsidR="00C557D8" w:rsidRPr="00C557D8">
        <w:rPr>
          <w:rFonts w:hint="eastAsia"/>
        </w:rPr>
        <w:t>関係機関</w:t>
      </w:r>
      <w:r w:rsidR="009226CB">
        <w:rPr>
          <w:rFonts w:hint="eastAsia"/>
        </w:rPr>
        <w:t>等</w:t>
      </w:r>
      <w:r w:rsidR="00C557D8" w:rsidRPr="00C557D8">
        <w:rPr>
          <w:rFonts w:hint="eastAsia"/>
        </w:rPr>
        <w:t>と</w:t>
      </w:r>
      <w:r w:rsidRPr="00C557D8">
        <w:rPr>
          <w:rFonts w:hint="eastAsia"/>
        </w:rPr>
        <w:t>活用</w:t>
      </w:r>
      <w:r w:rsidR="00C557D8" w:rsidRPr="00C557D8">
        <w:rPr>
          <w:rFonts w:hint="eastAsia"/>
        </w:rPr>
        <w:t>を協議</w:t>
      </w:r>
      <w:r w:rsidRPr="00C557D8">
        <w:rPr>
          <w:rFonts w:hint="eastAsia"/>
        </w:rPr>
        <w:t>し、有効利用に努める。</w:t>
      </w:r>
    </w:p>
    <w:p w:rsidR="00227FAA" w:rsidRPr="00C557D8" w:rsidRDefault="00227FAA" w:rsidP="00215869">
      <w:pPr>
        <w:pStyle w:val="a3"/>
        <w:ind w:leftChars="0" w:left="780"/>
        <w:jc w:val="left"/>
      </w:pPr>
    </w:p>
    <w:p w:rsidR="00C27DE0" w:rsidRPr="00C557D8" w:rsidRDefault="00C557D8" w:rsidP="0049088D">
      <w:pPr>
        <w:jc w:val="left"/>
      </w:pPr>
      <w:r w:rsidRPr="00C557D8">
        <w:rPr>
          <w:rFonts w:hint="eastAsia"/>
        </w:rPr>
        <w:t>3</w:t>
      </w:r>
      <w:r w:rsidR="00630FC7" w:rsidRPr="00C557D8">
        <w:rPr>
          <w:rFonts w:hint="eastAsia"/>
        </w:rPr>
        <w:t>.</w:t>
      </w:r>
      <w:r w:rsidR="00630FC7" w:rsidRPr="00C557D8">
        <w:t xml:space="preserve"> </w:t>
      </w:r>
      <w:r w:rsidR="00CF47C2" w:rsidRPr="00C557D8">
        <w:rPr>
          <w:rFonts w:hint="eastAsia"/>
        </w:rPr>
        <w:t>新規参入の促進目標</w:t>
      </w:r>
    </w:p>
    <w:p w:rsidR="00BC0752" w:rsidRPr="00C557D8" w:rsidRDefault="00187E64" w:rsidP="0049088D">
      <w:pPr>
        <w:jc w:val="left"/>
      </w:pPr>
      <w:r>
        <w:rPr>
          <w:rFonts w:hint="eastAsia"/>
        </w:rPr>
        <w:t>（1）</w:t>
      </w:r>
      <w:r w:rsidR="00BC0752" w:rsidRPr="00C557D8">
        <w:rPr>
          <w:rFonts w:hint="eastAsia"/>
        </w:rPr>
        <w:t>新規参入の促進目標</w:t>
      </w:r>
    </w:p>
    <w:tbl>
      <w:tblPr>
        <w:tblStyle w:val="a4"/>
        <w:tblW w:w="5103" w:type="dxa"/>
        <w:tblInd w:w="137" w:type="dxa"/>
        <w:tblLook w:val="04A0" w:firstRow="1" w:lastRow="0" w:firstColumn="1" w:lastColumn="0" w:noHBand="0" w:noVBand="1"/>
      </w:tblPr>
      <w:tblGrid>
        <w:gridCol w:w="1986"/>
        <w:gridCol w:w="3117"/>
      </w:tblGrid>
      <w:tr w:rsidR="004C4D6B" w:rsidRPr="004C4D6B" w:rsidTr="00830DAE">
        <w:tc>
          <w:tcPr>
            <w:tcW w:w="1986" w:type="dxa"/>
          </w:tcPr>
          <w:p w:rsidR="00830DAE" w:rsidRPr="00C557D8" w:rsidRDefault="00830DAE" w:rsidP="000A2F86"/>
        </w:tc>
        <w:tc>
          <w:tcPr>
            <w:tcW w:w="3117" w:type="dxa"/>
          </w:tcPr>
          <w:p w:rsidR="00830DAE" w:rsidRPr="004C4D6B" w:rsidRDefault="00830DAE" w:rsidP="00227FAA">
            <w:pPr>
              <w:jc w:val="center"/>
            </w:pPr>
            <w:r w:rsidRPr="004C4D6B">
              <w:rPr>
                <w:rFonts w:hint="eastAsia"/>
              </w:rPr>
              <w:t>新規参入者数（個人・法人）</w:t>
            </w:r>
          </w:p>
          <w:p w:rsidR="00830DAE" w:rsidRPr="004C4D6B" w:rsidRDefault="00830DAE" w:rsidP="00227FAA">
            <w:pPr>
              <w:jc w:val="center"/>
            </w:pPr>
            <w:r w:rsidRPr="004C4D6B">
              <w:rPr>
                <w:rFonts w:hint="eastAsia"/>
              </w:rPr>
              <w:t>（新規参入者取得面積）</w:t>
            </w:r>
          </w:p>
        </w:tc>
      </w:tr>
      <w:tr w:rsidR="004C4D6B" w:rsidRPr="004C4D6B" w:rsidTr="00830DAE">
        <w:tc>
          <w:tcPr>
            <w:tcW w:w="1986" w:type="dxa"/>
          </w:tcPr>
          <w:p w:rsidR="00830DAE" w:rsidRPr="00C557D8" w:rsidRDefault="00830DAE" w:rsidP="00227FAA">
            <w:pPr>
              <w:jc w:val="center"/>
              <w:rPr>
                <w:sz w:val="20"/>
                <w:szCs w:val="20"/>
              </w:rPr>
            </w:pPr>
            <w:r w:rsidRPr="00C557D8">
              <w:rPr>
                <w:rFonts w:hint="eastAsia"/>
                <w:sz w:val="20"/>
                <w:szCs w:val="20"/>
              </w:rPr>
              <w:t>現　状</w:t>
            </w:r>
          </w:p>
          <w:p w:rsidR="00830DAE" w:rsidRPr="00C557D8" w:rsidRDefault="00830DAE" w:rsidP="00227FAA">
            <w:pPr>
              <w:jc w:val="center"/>
              <w:rPr>
                <w:sz w:val="20"/>
                <w:szCs w:val="20"/>
              </w:rPr>
            </w:pPr>
            <w:r w:rsidRPr="00C557D8">
              <w:rPr>
                <w:rFonts w:hint="eastAsia"/>
                <w:sz w:val="20"/>
                <w:szCs w:val="20"/>
              </w:rPr>
              <w:t>（令和元年11月）</w:t>
            </w:r>
          </w:p>
        </w:tc>
        <w:tc>
          <w:tcPr>
            <w:tcW w:w="3117" w:type="dxa"/>
          </w:tcPr>
          <w:p w:rsidR="00830DAE" w:rsidRPr="004C4D6B" w:rsidRDefault="004C4D6B" w:rsidP="00227FAA">
            <w:pPr>
              <w:jc w:val="right"/>
            </w:pPr>
            <w:r w:rsidRPr="004C4D6B">
              <w:rPr>
                <w:rFonts w:hint="eastAsia"/>
              </w:rPr>
              <w:t>9</w:t>
            </w:r>
            <w:r w:rsidR="00830DAE" w:rsidRPr="004C4D6B">
              <w:rPr>
                <w:rFonts w:hint="eastAsia"/>
              </w:rPr>
              <w:t>人</w:t>
            </w:r>
          </w:p>
          <w:p w:rsidR="00830DAE" w:rsidRPr="004C4D6B" w:rsidRDefault="004C4D6B" w:rsidP="00227FAA">
            <w:pPr>
              <w:jc w:val="right"/>
            </w:pPr>
            <w:r w:rsidRPr="004C4D6B">
              <w:rPr>
                <w:rFonts w:hint="eastAsia"/>
              </w:rPr>
              <w:t>15.0</w:t>
            </w:r>
            <w:r w:rsidR="00830DAE" w:rsidRPr="004C4D6B">
              <w:rPr>
                <w:rFonts w:hint="eastAsia"/>
              </w:rPr>
              <w:t>（ｈa）</w:t>
            </w:r>
          </w:p>
        </w:tc>
      </w:tr>
      <w:tr w:rsidR="004C4D6B" w:rsidRPr="004C4D6B" w:rsidTr="00830DAE">
        <w:tc>
          <w:tcPr>
            <w:tcW w:w="1986" w:type="dxa"/>
          </w:tcPr>
          <w:p w:rsidR="00830DAE" w:rsidRPr="00C557D8" w:rsidRDefault="00830DAE" w:rsidP="00227FAA">
            <w:pPr>
              <w:jc w:val="center"/>
              <w:rPr>
                <w:sz w:val="20"/>
                <w:szCs w:val="20"/>
              </w:rPr>
            </w:pPr>
            <w:r w:rsidRPr="00C557D8">
              <w:rPr>
                <w:rFonts w:hint="eastAsia"/>
                <w:sz w:val="20"/>
                <w:szCs w:val="20"/>
              </w:rPr>
              <w:t>3年後の目標</w:t>
            </w:r>
          </w:p>
          <w:p w:rsidR="00830DAE" w:rsidRPr="00C557D8" w:rsidRDefault="00830DAE" w:rsidP="00227FAA">
            <w:pPr>
              <w:jc w:val="center"/>
              <w:rPr>
                <w:sz w:val="20"/>
                <w:szCs w:val="20"/>
              </w:rPr>
            </w:pPr>
            <w:r w:rsidRPr="00C557D8">
              <w:rPr>
                <w:rFonts w:hint="eastAsia"/>
                <w:sz w:val="20"/>
                <w:szCs w:val="20"/>
              </w:rPr>
              <w:t>（令和4年11月）</w:t>
            </w:r>
          </w:p>
        </w:tc>
        <w:tc>
          <w:tcPr>
            <w:tcW w:w="3117" w:type="dxa"/>
          </w:tcPr>
          <w:p w:rsidR="00830DAE" w:rsidRPr="004C4D6B" w:rsidRDefault="004C4D6B" w:rsidP="00227FAA">
            <w:pPr>
              <w:jc w:val="right"/>
            </w:pPr>
            <w:r w:rsidRPr="004C4D6B">
              <w:rPr>
                <w:rFonts w:hint="eastAsia"/>
              </w:rPr>
              <w:t>12</w:t>
            </w:r>
            <w:r w:rsidR="00830DAE" w:rsidRPr="004C4D6B">
              <w:rPr>
                <w:rFonts w:hint="eastAsia"/>
              </w:rPr>
              <w:t>人</w:t>
            </w:r>
          </w:p>
          <w:p w:rsidR="00830DAE" w:rsidRPr="004C4D6B" w:rsidRDefault="004C4D6B" w:rsidP="00227FAA">
            <w:pPr>
              <w:jc w:val="right"/>
            </w:pPr>
            <w:r w:rsidRPr="004C4D6B">
              <w:rPr>
                <w:rFonts w:hint="eastAsia"/>
              </w:rPr>
              <w:t>16.5</w:t>
            </w:r>
            <w:r w:rsidR="00830DAE" w:rsidRPr="004C4D6B">
              <w:rPr>
                <w:rFonts w:hint="eastAsia"/>
              </w:rPr>
              <w:t>（ｈa）</w:t>
            </w:r>
          </w:p>
        </w:tc>
      </w:tr>
      <w:tr w:rsidR="004C4D6B" w:rsidRPr="004C4D6B" w:rsidTr="00830DAE">
        <w:tc>
          <w:tcPr>
            <w:tcW w:w="1986" w:type="dxa"/>
          </w:tcPr>
          <w:p w:rsidR="00830DAE" w:rsidRPr="00C557D8" w:rsidRDefault="00830DAE" w:rsidP="00227FAA">
            <w:pPr>
              <w:jc w:val="center"/>
              <w:rPr>
                <w:sz w:val="20"/>
                <w:szCs w:val="20"/>
              </w:rPr>
            </w:pPr>
            <w:r w:rsidRPr="00C557D8">
              <w:rPr>
                <w:rFonts w:hint="eastAsia"/>
                <w:sz w:val="20"/>
                <w:szCs w:val="20"/>
              </w:rPr>
              <w:t>目　標</w:t>
            </w:r>
          </w:p>
          <w:p w:rsidR="00830DAE" w:rsidRPr="00C557D8" w:rsidRDefault="00830DAE" w:rsidP="00227FAA">
            <w:pPr>
              <w:jc w:val="center"/>
              <w:rPr>
                <w:sz w:val="20"/>
                <w:szCs w:val="20"/>
              </w:rPr>
            </w:pPr>
            <w:r w:rsidRPr="00C557D8">
              <w:rPr>
                <w:rFonts w:hint="eastAsia"/>
                <w:sz w:val="20"/>
                <w:szCs w:val="20"/>
              </w:rPr>
              <w:t>（令和5年12月）</w:t>
            </w:r>
          </w:p>
        </w:tc>
        <w:tc>
          <w:tcPr>
            <w:tcW w:w="3117" w:type="dxa"/>
          </w:tcPr>
          <w:p w:rsidR="00830DAE" w:rsidRPr="004C4D6B" w:rsidRDefault="004C4D6B" w:rsidP="00227FAA">
            <w:pPr>
              <w:jc w:val="right"/>
            </w:pPr>
            <w:r w:rsidRPr="004C4D6B">
              <w:rPr>
                <w:rFonts w:hint="eastAsia"/>
              </w:rPr>
              <w:t>13</w:t>
            </w:r>
            <w:r w:rsidR="00830DAE" w:rsidRPr="004C4D6B">
              <w:rPr>
                <w:rFonts w:hint="eastAsia"/>
              </w:rPr>
              <w:t>人</w:t>
            </w:r>
          </w:p>
          <w:p w:rsidR="00830DAE" w:rsidRPr="004C4D6B" w:rsidRDefault="004C4D6B" w:rsidP="00227FAA">
            <w:pPr>
              <w:jc w:val="right"/>
            </w:pPr>
            <w:r w:rsidRPr="004C4D6B">
              <w:rPr>
                <w:rFonts w:hint="eastAsia"/>
              </w:rPr>
              <w:t>17.0</w:t>
            </w:r>
            <w:r w:rsidR="00830DAE" w:rsidRPr="004C4D6B">
              <w:rPr>
                <w:rFonts w:hint="eastAsia"/>
              </w:rPr>
              <w:t>（ｈa）</w:t>
            </w:r>
          </w:p>
        </w:tc>
      </w:tr>
    </w:tbl>
    <w:p w:rsidR="0049088D" w:rsidRPr="00172D70" w:rsidRDefault="00834B13" w:rsidP="0049088D">
      <w:pPr>
        <w:jc w:val="left"/>
      </w:pPr>
      <w:r w:rsidRPr="00172D70">
        <w:rPr>
          <w:rFonts w:hint="eastAsia"/>
        </w:rPr>
        <w:t xml:space="preserve">　※</w:t>
      </w:r>
      <w:r w:rsidR="00F93927" w:rsidRPr="00172D70">
        <w:rPr>
          <w:rFonts w:hint="eastAsia"/>
        </w:rPr>
        <w:t xml:space="preserve">1　</w:t>
      </w:r>
      <w:r w:rsidR="00973D71" w:rsidRPr="00172D70">
        <w:rPr>
          <w:rFonts w:hint="eastAsia"/>
        </w:rPr>
        <w:t>現状</w:t>
      </w:r>
      <w:r w:rsidR="00CE46F9" w:rsidRPr="00172D70">
        <w:rPr>
          <w:rFonts w:hint="eastAsia"/>
        </w:rPr>
        <w:t>は、</w:t>
      </w:r>
      <w:r w:rsidR="00973D71" w:rsidRPr="00172D70">
        <w:rPr>
          <w:rFonts w:hint="eastAsia"/>
        </w:rPr>
        <w:t>当年度における新規参入者数と取得面積</w:t>
      </w:r>
    </w:p>
    <w:p w:rsidR="00973D71" w:rsidRPr="00172D70" w:rsidRDefault="00973D71" w:rsidP="0049088D">
      <w:pPr>
        <w:jc w:val="left"/>
      </w:pPr>
      <w:r w:rsidRPr="00172D70">
        <w:rPr>
          <w:rFonts w:hint="eastAsia"/>
        </w:rPr>
        <w:t xml:space="preserve">　※2　目標の新規参入者数と取得面積は、目標年度までの累計値</w:t>
      </w:r>
    </w:p>
    <w:p w:rsidR="00CE46F9" w:rsidRPr="00172D70" w:rsidRDefault="00CE46F9" w:rsidP="0049088D">
      <w:pPr>
        <w:jc w:val="left"/>
      </w:pPr>
    </w:p>
    <w:p w:rsidR="00CF47C2" w:rsidRPr="00C557D8" w:rsidRDefault="004C03A9" w:rsidP="0049088D">
      <w:pPr>
        <w:jc w:val="left"/>
      </w:pPr>
      <w:r w:rsidRPr="00C557D8">
        <w:rPr>
          <w:rFonts w:hint="eastAsia"/>
        </w:rPr>
        <w:t>（2）新規参入の促進に向けた具体的な推進方法</w:t>
      </w:r>
    </w:p>
    <w:p w:rsidR="004C03A9" w:rsidRPr="0049088D" w:rsidRDefault="0049088D" w:rsidP="00187E64">
      <w:pPr>
        <w:ind w:firstLineChars="100" w:firstLine="210"/>
        <w:jc w:val="left"/>
        <w:rPr>
          <w:color w:val="FF0000"/>
        </w:rPr>
      </w:pPr>
      <w:r>
        <w:rPr>
          <w:rFonts w:hint="eastAsia"/>
        </w:rPr>
        <w:t xml:space="preserve">①　</w:t>
      </w:r>
      <w:r w:rsidR="00500C10" w:rsidRPr="00C557D8">
        <w:rPr>
          <w:rFonts w:hint="eastAsia"/>
        </w:rPr>
        <w:t>関係機関との連携について</w:t>
      </w:r>
    </w:p>
    <w:p w:rsidR="00500C10" w:rsidRDefault="00227FAA" w:rsidP="007B62AE">
      <w:pPr>
        <w:ind w:leftChars="200" w:left="420" w:firstLineChars="50" w:firstLine="105"/>
        <w:jc w:val="left"/>
      </w:pPr>
      <w:r w:rsidRPr="00E57923">
        <w:rPr>
          <w:rFonts w:hint="eastAsia"/>
        </w:rPr>
        <w:t xml:space="preserve"> </w:t>
      </w:r>
      <w:r w:rsidR="00E57923" w:rsidRPr="00E57923">
        <w:rPr>
          <w:rFonts w:hint="eastAsia"/>
        </w:rPr>
        <w:t>市・県・全国の農業委員会ネットワーク機構・農地中間管理機構や農業改良普及センター等関係機関との連携のほか、「人・農地プラン」等協議の場を通じて、地域の農地の借入れ意向のある認定農業者及び参入希望者（法人を含む。）を把握し、必要</w:t>
      </w:r>
      <w:r w:rsidR="00E57923" w:rsidRPr="00505FCF">
        <w:rPr>
          <w:rFonts w:hint="eastAsia"/>
        </w:rPr>
        <w:t>に応じて現地見学や相談</w:t>
      </w:r>
      <w:r w:rsidR="00E57923" w:rsidRPr="00EC639A">
        <w:rPr>
          <w:rFonts w:hint="eastAsia"/>
        </w:rPr>
        <w:t>会</w:t>
      </w:r>
      <w:r w:rsidR="00E57923" w:rsidRPr="00505FCF">
        <w:rPr>
          <w:rFonts w:hint="eastAsia"/>
        </w:rPr>
        <w:t>を実施する。</w:t>
      </w:r>
    </w:p>
    <w:p w:rsidR="00C74CBC" w:rsidRPr="00C74CBC" w:rsidRDefault="00C74CBC" w:rsidP="00067EE0">
      <w:pPr>
        <w:ind w:firstLineChars="200" w:firstLine="420"/>
        <w:jc w:val="left"/>
        <w:rPr>
          <w:color w:val="FF0000"/>
        </w:rPr>
      </w:pPr>
    </w:p>
    <w:p w:rsidR="00500C10" w:rsidRPr="00505FCF" w:rsidRDefault="00926F1E" w:rsidP="00187E64">
      <w:pPr>
        <w:ind w:firstLineChars="100" w:firstLine="210"/>
        <w:jc w:val="left"/>
      </w:pPr>
      <w:r>
        <w:rPr>
          <w:rFonts w:hint="eastAsia"/>
        </w:rPr>
        <w:t>②</w:t>
      </w:r>
      <w:r w:rsidR="00887691" w:rsidRPr="00505FCF">
        <w:rPr>
          <w:rFonts w:hint="eastAsia"/>
        </w:rPr>
        <w:t xml:space="preserve">　</w:t>
      </w:r>
      <w:r w:rsidR="00500C10" w:rsidRPr="00505FCF">
        <w:rPr>
          <w:rFonts w:hint="eastAsia"/>
        </w:rPr>
        <w:t>企業参入の推進について</w:t>
      </w:r>
    </w:p>
    <w:p w:rsidR="00630FC7" w:rsidRPr="00505FCF" w:rsidRDefault="00500C10" w:rsidP="00067EE0">
      <w:pPr>
        <w:ind w:firstLineChars="300" w:firstLine="630"/>
        <w:jc w:val="left"/>
      </w:pPr>
      <w:r w:rsidRPr="00505FCF">
        <w:rPr>
          <w:rFonts w:hint="eastAsia"/>
        </w:rPr>
        <w:t>担い手が十分いない地域では、企業も地域の担い手になり得る存在であること</w:t>
      </w:r>
    </w:p>
    <w:p w:rsidR="00500C10" w:rsidRPr="00505FCF" w:rsidRDefault="00500C10" w:rsidP="00067EE0">
      <w:pPr>
        <w:ind w:firstLineChars="200" w:firstLine="420"/>
        <w:jc w:val="left"/>
      </w:pPr>
      <w:r w:rsidRPr="00505FCF">
        <w:rPr>
          <w:rFonts w:hint="eastAsia"/>
        </w:rPr>
        <w:t>から、農地中間管理機構も活用して、積極的に参入の推進を図る。</w:t>
      </w:r>
    </w:p>
    <w:p w:rsidR="0057210C" w:rsidRPr="00505FCF" w:rsidRDefault="0057210C" w:rsidP="00CF47C2">
      <w:pPr>
        <w:pStyle w:val="a3"/>
        <w:ind w:leftChars="0" w:left="360"/>
        <w:jc w:val="left"/>
      </w:pPr>
      <w:r w:rsidRPr="00505FCF">
        <w:rPr>
          <w:rFonts w:hint="eastAsia"/>
        </w:rPr>
        <w:t xml:space="preserve">　</w:t>
      </w:r>
    </w:p>
    <w:p w:rsidR="0057210C" w:rsidRPr="00176137" w:rsidRDefault="00926F1E" w:rsidP="00187E64">
      <w:pPr>
        <w:ind w:firstLineChars="100" w:firstLine="210"/>
        <w:jc w:val="left"/>
      </w:pPr>
      <w:r>
        <w:rPr>
          <w:rFonts w:hint="eastAsia"/>
        </w:rPr>
        <w:t>③</w:t>
      </w:r>
      <w:r w:rsidR="0049088D">
        <w:rPr>
          <w:rFonts w:hint="eastAsia"/>
        </w:rPr>
        <w:t xml:space="preserve">　</w:t>
      </w:r>
      <w:r w:rsidR="0057210C" w:rsidRPr="00176137">
        <w:rPr>
          <w:rFonts w:hint="eastAsia"/>
        </w:rPr>
        <w:t>農業委員会のフォローアップ活動について</w:t>
      </w:r>
    </w:p>
    <w:p w:rsidR="00500C10" w:rsidRPr="00176137" w:rsidRDefault="00324239" w:rsidP="00067EE0">
      <w:pPr>
        <w:ind w:leftChars="200" w:left="420" w:firstLineChars="100" w:firstLine="210"/>
        <w:jc w:val="left"/>
      </w:pPr>
      <w:r w:rsidRPr="00176137">
        <w:rPr>
          <w:rFonts w:hint="eastAsia"/>
        </w:rPr>
        <w:t>高齢化</w:t>
      </w:r>
      <w:r w:rsidR="00176137" w:rsidRPr="00176137">
        <w:rPr>
          <w:rFonts w:hint="eastAsia"/>
        </w:rPr>
        <w:t>や</w:t>
      </w:r>
      <w:r w:rsidRPr="00176137">
        <w:rPr>
          <w:rFonts w:hint="eastAsia"/>
        </w:rPr>
        <w:t>農地の遊休化が深刻な地域について</w:t>
      </w:r>
      <w:r w:rsidR="00176137" w:rsidRPr="00176137">
        <w:rPr>
          <w:rFonts w:hint="eastAsia"/>
        </w:rPr>
        <w:t>は</w:t>
      </w:r>
      <w:r w:rsidRPr="00176137">
        <w:rPr>
          <w:rFonts w:hint="eastAsia"/>
        </w:rPr>
        <w:t>、</w:t>
      </w:r>
      <w:r w:rsidR="00176137" w:rsidRPr="00176137">
        <w:rPr>
          <w:rFonts w:hint="eastAsia"/>
        </w:rPr>
        <w:t>地域の実情を検証し必要に応じて、</w:t>
      </w:r>
      <w:r w:rsidRPr="00176137">
        <w:rPr>
          <w:rFonts w:hint="eastAsia"/>
        </w:rPr>
        <w:t>農地</w:t>
      </w:r>
      <w:r w:rsidR="00BE6CF3" w:rsidRPr="00176137">
        <w:rPr>
          <w:rFonts w:hint="eastAsia"/>
        </w:rPr>
        <w:t>の下限面積の別段の面積を設定して新規就農等を促進する。</w:t>
      </w:r>
    </w:p>
    <w:p w:rsidR="00BE6CF3" w:rsidRDefault="00BE6CF3" w:rsidP="00067EE0">
      <w:pPr>
        <w:ind w:leftChars="200" w:left="420" w:firstLineChars="100" w:firstLine="210"/>
        <w:jc w:val="left"/>
      </w:pPr>
      <w:r w:rsidRPr="00176137">
        <w:rPr>
          <w:rFonts w:hint="eastAsia"/>
        </w:rPr>
        <w:t>農業委員及び推進委員は、新規参入者（法人を含む。）の地域</w:t>
      </w:r>
      <w:r w:rsidR="00176137" w:rsidRPr="00176137">
        <w:rPr>
          <w:rFonts w:hint="eastAsia"/>
        </w:rPr>
        <w:t>へ</w:t>
      </w:r>
      <w:r w:rsidRPr="00176137">
        <w:rPr>
          <w:rFonts w:hint="eastAsia"/>
        </w:rPr>
        <w:t>の受入</w:t>
      </w:r>
      <w:r w:rsidR="00176137" w:rsidRPr="00176137">
        <w:rPr>
          <w:rFonts w:hint="eastAsia"/>
        </w:rPr>
        <w:t>に係る調整等</w:t>
      </w:r>
      <w:r w:rsidRPr="00176137">
        <w:rPr>
          <w:rFonts w:hint="eastAsia"/>
        </w:rPr>
        <w:t>の役割を担う。</w:t>
      </w:r>
    </w:p>
    <w:p w:rsidR="000E5FB2" w:rsidRDefault="000E5FB2" w:rsidP="00067EE0">
      <w:pPr>
        <w:ind w:leftChars="200" w:left="420" w:firstLineChars="100" w:firstLine="210"/>
        <w:jc w:val="left"/>
      </w:pPr>
    </w:p>
    <w:p w:rsidR="000E5FB2" w:rsidRDefault="000E5FB2" w:rsidP="00067EE0">
      <w:pPr>
        <w:ind w:leftChars="200" w:left="420" w:firstLineChars="100" w:firstLine="210"/>
        <w:jc w:val="left"/>
      </w:pPr>
    </w:p>
    <w:p w:rsidR="000E5FB2" w:rsidRDefault="000E5FB2" w:rsidP="00067EE0">
      <w:pPr>
        <w:ind w:leftChars="200" w:left="420" w:firstLineChars="100" w:firstLine="210"/>
        <w:jc w:val="left"/>
      </w:pPr>
    </w:p>
    <w:p w:rsidR="000E5FB2" w:rsidRDefault="000E5FB2" w:rsidP="00067EE0">
      <w:pPr>
        <w:ind w:leftChars="200" w:left="420" w:firstLineChars="100" w:firstLine="210"/>
        <w:jc w:val="left"/>
      </w:pPr>
    </w:p>
    <w:p w:rsidR="000E5FB2" w:rsidRDefault="000E5FB2" w:rsidP="00067EE0">
      <w:pPr>
        <w:ind w:leftChars="200" w:left="420" w:firstLineChars="100" w:firstLine="210"/>
        <w:jc w:val="left"/>
      </w:pPr>
    </w:p>
    <w:p w:rsidR="000E5FB2" w:rsidRDefault="000E5FB2" w:rsidP="00067EE0">
      <w:pPr>
        <w:ind w:leftChars="200" w:left="420" w:firstLineChars="100" w:firstLine="210"/>
        <w:jc w:val="left"/>
      </w:pPr>
    </w:p>
    <w:p w:rsidR="007B62AE" w:rsidRDefault="007B62AE" w:rsidP="00067EE0">
      <w:pPr>
        <w:ind w:leftChars="200" w:left="420" w:firstLineChars="100" w:firstLine="210"/>
        <w:jc w:val="left"/>
      </w:pPr>
    </w:p>
    <w:p w:rsidR="007B62AE" w:rsidRDefault="007B62AE" w:rsidP="00067EE0">
      <w:pPr>
        <w:ind w:leftChars="200" w:left="420" w:firstLineChars="100" w:firstLine="210"/>
        <w:jc w:val="left"/>
      </w:pPr>
    </w:p>
    <w:p w:rsidR="00815DC9" w:rsidRDefault="00815DC9" w:rsidP="00067EE0">
      <w:pPr>
        <w:ind w:leftChars="200" w:left="420" w:firstLineChars="100" w:firstLine="210"/>
        <w:jc w:val="left"/>
      </w:pPr>
    </w:p>
    <w:p w:rsidR="00815DC9" w:rsidRDefault="00815DC9" w:rsidP="00067EE0">
      <w:pPr>
        <w:ind w:leftChars="200" w:left="420" w:firstLineChars="100" w:firstLine="210"/>
        <w:jc w:val="left"/>
      </w:pPr>
    </w:p>
    <w:p w:rsidR="00815DC9" w:rsidRDefault="00815DC9" w:rsidP="00067EE0">
      <w:pPr>
        <w:ind w:leftChars="200" w:left="420" w:firstLineChars="100" w:firstLine="210"/>
        <w:jc w:val="left"/>
      </w:pPr>
    </w:p>
    <w:p w:rsidR="007B62AE" w:rsidRDefault="007B62AE" w:rsidP="00067EE0">
      <w:pPr>
        <w:ind w:leftChars="200" w:left="420" w:firstLineChars="100" w:firstLine="210"/>
        <w:jc w:val="left"/>
      </w:pPr>
    </w:p>
    <w:p w:rsidR="007B62AE" w:rsidRDefault="007B62AE" w:rsidP="00067EE0">
      <w:pPr>
        <w:ind w:leftChars="200" w:left="420" w:firstLineChars="100" w:firstLine="210"/>
        <w:jc w:val="left"/>
      </w:pPr>
    </w:p>
    <w:p w:rsidR="007B62AE" w:rsidRDefault="007B62AE" w:rsidP="00067EE0">
      <w:pPr>
        <w:ind w:leftChars="200" w:left="420" w:firstLineChars="100" w:firstLine="210"/>
        <w:jc w:val="left"/>
      </w:pPr>
    </w:p>
    <w:p w:rsidR="00815DC9" w:rsidRDefault="00815DC9" w:rsidP="00067EE0">
      <w:pPr>
        <w:ind w:leftChars="200" w:left="420" w:firstLineChars="100" w:firstLine="210"/>
        <w:jc w:val="left"/>
      </w:pPr>
    </w:p>
    <w:sectPr w:rsidR="00815DC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3DE1"/>
    <w:multiLevelType w:val="hybridMultilevel"/>
    <w:tmpl w:val="F0DE07BE"/>
    <w:lvl w:ilvl="0" w:tplc="535078C4">
      <w:start w:val="1"/>
      <w:numFmt w:val="decimal"/>
      <w:lvlText w:val="(%1)"/>
      <w:lvlJc w:val="left"/>
      <w:pPr>
        <w:ind w:left="720" w:hanging="720"/>
      </w:pPr>
      <w:rPr>
        <w:rFonts w:asciiTheme="minorHAnsi" w:eastAsiaTheme="minorEastAsia" w:hAnsiTheme="minorHAnsi" w:cstheme="minorBidi"/>
        <w:lang w:val="en-US"/>
      </w:rPr>
    </w:lvl>
    <w:lvl w:ilvl="1" w:tplc="0A34B736">
      <w:start w:val="1"/>
      <w:numFmt w:val="decimalEnclosedCircle"/>
      <w:lvlText w:val="%2"/>
      <w:lvlJc w:val="left"/>
      <w:pPr>
        <w:ind w:left="780" w:hanging="360"/>
      </w:pPr>
      <w:rPr>
        <w:rFonts w:hint="default"/>
      </w:rPr>
    </w:lvl>
    <w:lvl w:ilvl="2" w:tplc="A34ABC60">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0A30ED"/>
    <w:multiLevelType w:val="hybridMultilevel"/>
    <w:tmpl w:val="235250EC"/>
    <w:lvl w:ilvl="0" w:tplc="5CEAD6DA">
      <w:start w:val="4"/>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15:restartNumberingAfterBreak="0">
    <w:nsid w:val="10F82987"/>
    <w:multiLevelType w:val="hybridMultilevel"/>
    <w:tmpl w:val="66706A4C"/>
    <w:lvl w:ilvl="0" w:tplc="4AA4ECD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562EBC"/>
    <w:multiLevelType w:val="hybridMultilevel"/>
    <w:tmpl w:val="6FFEE78C"/>
    <w:lvl w:ilvl="0" w:tplc="4CAE0782">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175AC"/>
    <w:multiLevelType w:val="hybridMultilevel"/>
    <w:tmpl w:val="DBA8740E"/>
    <w:lvl w:ilvl="0" w:tplc="36F23078">
      <w:start w:val="2"/>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1920154B"/>
    <w:multiLevelType w:val="multilevel"/>
    <w:tmpl w:val="C074C240"/>
    <w:lvl w:ilvl="0">
      <w:start w:val="1"/>
      <w:numFmt w:val="decimal"/>
      <w:lvlText w:val="(%1)"/>
      <w:lvlJc w:val="left"/>
      <w:pPr>
        <w:ind w:left="720" w:hanging="720"/>
      </w:pPr>
      <w:rPr>
        <w:rFonts w:asciiTheme="minorHAnsi" w:eastAsiaTheme="minorEastAsia" w:hAnsiTheme="minorHAnsi" w:cstheme="minorBidi"/>
        <w:lang w:val="en-US"/>
      </w:rPr>
    </w:lvl>
    <w:lvl w:ilvl="1">
      <w:start w:val="1"/>
      <w:numFmt w:val="decimalEnclosedCircle"/>
      <w:lvlText w:val="%2"/>
      <w:lvlJc w:val="left"/>
      <w:pPr>
        <w:ind w:left="780" w:hanging="360"/>
      </w:pPr>
      <w:rPr>
        <w:rFonts w:hint="default"/>
      </w:r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29067939"/>
    <w:multiLevelType w:val="hybridMultilevel"/>
    <w:tmpl w:val="3F9CD54A"/>
    <w:lvl w:ilvl="0" w:tplc="48FC5A4A">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7E4F3A"/>
    <w:multiLevelType w:val="hybridMultilevel"/>
    <w:tmpl w:val="373C48E4"/>
    <w:lvl w:ilvl="0" w:tplc="B3DC98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6A7ECD"/>
    <w:multiLevelType w:val="hybridMultilevel"/>
    <w:tmpl w:val="27BCC440"/>
    <w:lvl w:ilvl="0" w:tplc="04090017">
      <w:start w:val="1"/>
      <w:numFmt w:val="aiueoFullWidth"/>
      <w:lvlText w:val="(%1)"/>
      <w:lvlJc w:val="left"/>
      <w:pPr>
        <w:ind w:left="720" w:hanging="720"/>
      </w:pPr>
      <w:rPr>
        <w:lang w:val="en-US"/>
      </w:rPr>
    </w:lvl>
    <w:lvl w:ilvl="1" w:tplc="0A34B736">
      <w:start w:val="1"/>
      <w:numFmt w:val="decimalEnclosedCircle"/>
      <w:lvlText w:val="%2"/>
      <w:lvlJc w:val="left"/>
      <w:pPr>
        <w:ind w:left="780" w:hanging="360"/>
      </w:pPr>
      <w:rPr>
        <w:rFonts w:hint="default"/>
      </w:rPr>
    </w:lvl>
    <w:lvl w:ilvl="2" w:tplc="A34ABC60">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217168"/>
    <w:multiLevelType w:val="hybridMultilevel"/>
    <w:tmpl w:val="1F2659FA"/>
    <w:lvl w:ilvl="0" w:tplc="2A10EC94">
      <w:start w:val="1"/>
      <w:numFmt w:val="decimal"/>
      <w:lvlText w:val="第%1"/>
      <w:lvlJc w:val="left"/>
      <w:pPr>
        <w:ind w:left="585" w:hanging="585"/>
      </w:pPr>
      <w:rPr>
        <w:rFonts w:hint="default"/>
      </w:rPr>
    </w:lvl>
    <w:lvl w:ilvl="1" w:tplc="B6BCCAA4">
      <w:start w:val="4"/>
      <w:numFmt w:val="decimalEnclosedCircle"/>
      <w:lvlText w:val="%2"/>
      <w:lvlJc w:val="left"/>
      <w:pPr>
        <w:ind w:left="780" w:hanging="360"/>
      </w:pPr>
      <w:rPr>
        <w:rFonts w:hint="default"/>
      </w:rPr>
    </w:lvl>
    <w:lvl w:ilvl="2" w:tplc="2F2E6546">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6811D7"/>
    <w:multiLevelType w:val="hybridMultilevel"/>
    <w:tmpl w:val="2020C3F6"/>
    <w:lvl w:ilvl="0" w:tplc="27C66586">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1" w15:restartNumberingAfterBreak="0">
    <w:nsid w:val="538027C0"/>
    <w:multiLevelType w:val="hybridMultilevel"/>
    <w:tmpl w:val="C03C3466"/>
    <w:lvl w:ilvl="0" w:tplc="80909E1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6A7012"/>
    <w:multiLevelType w:val="hybridMultilevel"/>
    <w:tmpl w:val="D258F316"/>
    <w:lvl w:ilvl="0" w:tplc="2F842202">
      <w:numFmt w:val="bullet"/>
      <w:lvlText w:val="※"/>
      <w:lvlJc w:val="left"/>
      <w:pPr>
        <w:ind w:left="780" w:hanging="360"/>
      </w:pPr>
      <w:rPr>
        <w:rFonts w:ascii="游明朝" w:eastAsia="游明朝" w:hAnsi="游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7404D5E"/>
    <w:multiLevelType w:val="hybridMultilevel"/>
    <w:tmpl w:val="76CE2042"/>
    <w:lvl w:ilvl="0" w:tplc="ADFC39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476D8E"/>
    <w:multiLevelType w:val="hybridMultilevel"/>
    <w:tmpl w:val="BCFA4C62"/>
    <w:lvl w:ilvl="0" w:tplc="93C8C9E4">
      <w:start w:val="1"/>
      <w:numFmt w:val="decimal"/>
      <w:lvlText w:val="%1."/>
      <w:lvlJc w:val="left"/>
      <w:pPr>
        <w:ind w:left="795" w:hanging="37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C8461E1"/>
    <w:multiLevelType w:val="hybridMultilevel"/>
    <w:tmpl w:val="C8E8FBE0"/>
    <w:lvl w:ilvl="0" w:tplc="41DE62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D66CBA"/>
    <w:multiLevelType w:val="hybridMultilevel"/>
    <w:tmpl w:val="09D0D538"/>
    <w:lvl w:ilvl="0" w:tplc="DCF2F25A">
      <w:start w:val="4"/>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6F211A7A"/>
    <w:multiLevelType w:val="hybridMultilevel"/>
    <w:tmpl w:val="4510D7BA"/>
    <w:lvl w:ilvl="0" w:tplc="A298321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9962ED"/>
    <w:multiLevelType w:val="hybridMultilevel"/>
    <w:tmpl w:val="8ABE34B2"/>
    <w:lvl w:ilvl="0" w:tplc="D2708CB6">
      <w:start w:val="4"/>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num w:numId="1">
    <w:abstractNumId w:val="9"/>
  </w:num>
  <w:num w:numId="2">
    <w:abstractNumId w:val="15"/>
  </w:num>
  <w:num w:numId="3">
    <w:abstractNumId w:val="8"/>
  </w:num>
  <w:num w:numId="4">
    <w:abstractNumId w:val="13"/>
  </w:num>
  <w:num w:numId="5">
    <w:abstractNumId w:val="4"/>
  </w:num>
  <w:num w:numId="6">
    <w:abstractNumId w:val="6"/>
  </w:num>
  <w:num w:numId="7">
    <w:abstractNumId w:val="3"/>
  </w:num>
  <w:num w:numId="8">
    <w:abstractNumId w:val="0"/>
  </w:num>
  <w:num w:numId="9">
    <w:abstractNumId w:val="5"/>
  </w:num>
  <w:num w:numId="10">
    <w:abstractNumId w:val="10"/>
  </w:num>
  <w:num w:numId="11">
    <w:abstractNumId w:val="14"/>
  </w:num>
  <w:num w:numId="12">
    <w:abstractNumId w:val="2"/>
  </w:num>
  <w:num w:numId="13">
    <w:abstractNumId w:val="17"/>
  </w:num>
  <w:num w:numId="14">
    <w:abstractNumId w:val="1"/>
  </w:num>
  <w:num w:numId="15">
    <w:abstractNumId w:val="11"/>
  </w:num>
  <w:num w:numId="16">
    <w:abstractNumId w:val="18"/>
  </w:num>
  <w:num w:numId="17">
    <w:abstractNumId w:val="16"/>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720"/>
    <w:rsid w:val="00006A3F"/>
    <w:rsid w:val="00067EE0"/>
    <w:rsid w:val="00086329"/>
    <w:rsid w:val="000E5FB2"/>
    <w:rsid w:val="0010138E"/>
    <w:rsid w:val="00134AFC"/>
    <w:rsid w:val="0014158F"/>
    <w:rsid w:val="00152D9D"/>
    <w:rsid w:val="00172A5D"/>
    <w:rsid w:val="00172D70"/>
    <w:rsid w:val="00176137"/>
    <w:rsid w:val="00187E64"/>
    <w:rsid w:val="00196B8F"/>
    <w:rsid w:val="001D760F"/>
    <w:rsid w:val="00215869"/>
    <w:rsid w:val="00227FAA"/>
    <w:rsid w:val="0023506E"/>
    <w:rsid w:val="002411D3"/>
    <w:rsid w:val="002C2B23"/>
    <w:rsid w:val="002F491E"/>
    <w:rsid w:val="0032109C"/>
    <w:rsid w:val="00324239"/>
    <w:rsid w:val="0035192F"/>
    <w:rsid w:val="00371263"/>
    <w:rsid w:val="003B16DB"/>
    <w:rsid w:val="003C6A93"/>
    <w:rsid w:val="00411560"/>
    <w:rsid w:val="00432025"/>
    <w:rsid w:val="00451D59"/>
    <w:rsid w:val="004825DB"/>
    <w:rsid w:val="0049088D"/>
    <w:rsid w:val="004B79B4"/>
    <w:rsid w:val="004C03A9"/>
    <w:rsid w:val="004C4D6B"/>
    <w:rsid w:val="00500C10"/>
    <w:rsid w:val="00505FCF"/>
    <w:rsid w:val="0057210C"/>
    <w:rsid w:val="00575E62"/>
    <w:rsid w:val="005857AD"/>
    <w:rsid w:val="005D6453"/>
    <w:rsid w:val="00630FC7"/>
    <w:rsid w:val="00693554"/>
    <w:rsid w:val="006A5E41"/>
    <w:rsid w:val="006B3E8E"/>
    <w:rsid w:val="006F526D"/>
    <w:rsid w:val="00735473"/>
    <w:rsid w:val="00737AD0"/>
    <w:rsid w:val="00742F68"/>
    <w:rsid w:val="00760B28"/>
    <w:rsid w:val="00770197"/>
    <w:rsid w:val="0079479E"/>
    <w:rsid w:val="007B62AE"/>
    <w:rsid w:val="007F4F23"/>
    <w:rsid w:val="00815DC9"/>
    <w:rsid w:val="00830DAE"/>
    <w:rsid w:val="00834B13"/>
    <w:rsid w:val="00837CB5"/>
    <w:rsid w:val="00854541"/>
    <w:rsid w:val="00872373"/>
    <w:rsid w:val="008779B0"/>
    <w:rsid w:val="00887691"/>
    <w:rsid w:val="008C277E"/>
    <w:rsid w:val="008D5EDD"/>
    <w:rsid w:val="0090593D"/>
    <w:rsid w:val="00922051"/>
    <w:rsid w:val="009226CB"/>
    <w:rsid w:val="00926F1E"/>
    <w:rsid w:val="009303A8"/>
    <w:rsid w:val="00970ECE"/>
    <w:rsid w:val="00973D71"/>
    <w:rsid w:val="00984F46"/>
    <w:rsid w:val="009A4EEC"/>
    <w:rsid w:val="009E7798"/>
    <w:rsid w:val="00AB3EED"/>
    <w:rsid w:val="00AD04E9"/>
    <w:rsid w:val="00AE4B81"/>
    <w:rsid w:val="00B472EA"/>
    <w:rsid w:val="00B53F03"/>
    <w:rsid w:val="00B90AD8"/>
    <w:rsid w:val="00BA3FBC"/>
    <w:rsid w:val="00BC0752"/>
    <w:rsid w:val="00BC35AE"/>
    <w:rsid w:val="00BD3C38"/>
    <w:rsid w:val="00BE6CF3"/>
    <w:rsid w:val="00C27DE0"/>
    <w:rsid w:val="00C30CE2"/>
    <w:rsid w:val="00C446B1"/>
    <w:rsid w:val="00C557D8"/>
    <w:rsid w:val="00C74CBC"/>
    <w:rsid w:val="00CE46F9"/>
    <w:rsid w:val="00CF47C2"/>
    <w:rsid w:val="00D57361"/>
    <w:rsid w:val="00D9757A"/>
    <w:rsid w:val="00DF20A7"/>
    <w:rsid w:val="00DF5BDD"/>
    <w:rsid w:val="00DF689D"/>
    <w:rsid w:val="00E5336A"/>
    <w:rsid w:val="00E57923"/>
    <w:rsid w:val="00E9466B"/>
    <w:rsid w:val="00EB3E9A"/>
    <w:rsid w:val="00EC639A"/>
    <w:rsid w:val="00F25720"/>
    <w:rsid w:val="00F45875"/>
    <w:rsid w:val="00F93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617923"/>
  <w15:chartTrackingRefBased/>
  <w15:docId w15:val="{443BDF54-BE2F-4091-8B5B-4B2DDCFBC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D59"/>
    <w:pPr>
      <w:ind w:leftChars="400" w:left="840"/>
    </w:pPr>
  </w:style>
  <w:style w:type="table" w:styleId="a4">
    <w:name w:val="Table Grid"/>
    <w:basedOn w:val="a1"/>
    <w:uiPriority w:val="39"/>
    <w:rsid w:val="00D57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D760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D76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73D47-7C2B-4718-9FC7-0126B4DCA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TotalTime>
  <Pages>4</Pages>
  <Words>448</Words>
  <Characters>2554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48</cp:revision>
  <cp:lastPrinted>2019-12-17T02:29:00Z</cp:lastPrinted>
  <dcterms:created xsi:type="dcterms:W3CDTF">2019-10-02T06:28:00Z</dcterms:created>
  <dcterms:modified xsi:type="dcterms:W3CDTF">2019-12-27T00:06:00Z</dcterms:modified>
</cp:coreProperties>
</file>