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B09" w:rsidRPr="00904E89" w:rsidRDefault="00CE282E" w:rsidP="00044B09">
      <w:pPr>
        <w:ind w:firstLineChars="100" w:firstLine="281"/>
        <w:jc w:val="center"/>
        <w:rPr>
          <w:rFonts w:ascii="ＭＳ ゴシック" w:hAnsi="ＭＳ ゴシック"/>
          <w:b/>
          <w:sz w:val="28"/>
          <w:szCs w:val="28"/>
        </w:rPr>
      </w:pPr>
      <w:r w:rsidRPr="00904E89">
        <w:rPr>
          <w:rFonts w:ascii="ＭＳ ゴシック" w:hAnsi="ＭＳ ゴシック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1E2149" wp14:editId="61EFC27D">
                <wp:simplePos x="0" y="0"/>
                <wp:positionH relativeFrom="column">
                  <wp:posOffset>5002530</wp:posOffset>
                </wp:positionH>
                <wp:positionV relativeFrom="paragraph">
                  <wp:posOffset>-421640</wp:posOffset>
                </wp:positionV>
                <wp:extent cx="1190002" cy="508959"/>
                <wp:effectExtent l="0" t="0" r="10160" b="2476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002" cy="50895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E89" w:rsidRPr="004C0F17" w:rsidRDefault="00904E89" w:rsidP="00044B0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48"/>
                                <w:szCs w:val="48"/>
                              </w:rPr>
                              <w:t>資料</w:t>
                            </w:r>
                            <w:r w:rsidR="0080420C">
                              <w:rPr>
                                <w:rFonts w:ascii="ＭＳ 明朝" w:eastAsia="ＭＳ 明朝" w:hAnsi="ＭＳ 明朝" w:hint="eastAsia"/>
                                <w:sz w:val="48"/>
                                <w:szCs w:val="48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E214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393.9pt;margin-top:-33.2pt;width:93.7pt;height:4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" filled="f" strokecolor="black [3213]" strokeweight="1pt">
                <v:textbox>
                  <w:txbxContent>
                    <w:p w:rsidR="00904E89" w:rsidRPr="004C0F17" w:rsidRDefault="00904E89" w:rsidP="00044B09">
                      <w:pPr>
                        <w:jc w:val="center"/>
                        <w:rPr>
                          <w:rFonts w:ascii="ＭＳ 明朝" w:eastAsia="ＭＳ 明朝" w:hAnsi="ＭＳ 明朝"/>
                          <w:sz w:val="48"/>
                          <w:szCs w:val="4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48"/>
                          <w:szCs w:val="48"/>
                        </w:rPr>
                        <w:t>資料</w:t>
                      </w:r>
                      <w:r w:rsidR="0080420C">
                        <w:rPr>
                          <w:rFonts w:ascii="ＭＳ 明朝" w:eastAsia="ＭＳ 明朝" w:hAnsi="ＭＳ 明朝" w:hint="eastAsia"/>
                          <w:sz w:val="48"/>
                          <w:szCs w:val="48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80420C">
        <w:rPr>
          <w:rFonts w:ascii="ＭＳ ゴシック" w:hAnsi="ＭＳ ゴシック" w:hint="eastAsia"/>
          <w:b/>
          <w:noProof/>
          <w:color w:val="000000"/>
          <w:sz w:val="28"/>
          <w:szCs w:val="28"/>
        </w:rPr>
        <w:t>戸倉</w:t>
      </w:r>
      <w:r w:rsidRPr="00904E89">
        <w:rPr>
          <w:rFonts w:ascii="ＭＳ ゴシック" w:hAnsi="ＭＳ ゴシック" w:hint="eastAsia"/>
          <w:b/>
          <w:sz w:val="28"/>
          <w:szCs w:val="28"/>
        </w:rPr>
        <w:t>保育園の改築場所について</w:t>
      </w:r>
    </w:p>
    <w:p w:rsidR="00044B09" w:rsidRPr="00904E89" w:rsidRDefault="00044B09" w:rsidP="00044B09">
      <w:pPr>
        <w:rPr>
          <w:rFonts w:ascii="ＭＳ ゴシック" w:hAnsi="ＭＳ ゴシック"/>
          <w:b/>
          <w:color w:val="000000"/>
          <w:sz w:val="22"/>
          <w:szCs w:val="22"/>
        </w:rPr>
      </w:pPr>
      <w:r w:rsidRPr="00904E89">
        <w:rPr>
          <w:rFonts w:ascii="ＭＳ ゴシック" w:hAnsi="ＭＳ ゴシック" w:hint="eastAsia"/>
          <w:b/>
          <w:color w:val="000000"/>
          <w:sz w:val="22"/>
          <w:szCs w:val="22"/>
        </w:rPr>
        <w:t>１　予定地選定の基本方針</w:t>
      </w:r>
    </w:p>
    <w:p w:rsidR="00044B09" w:rsidRPr="00904E89" w:rsidRDefault="00044B09" w:rsidP="00904E89">
      <w:pPr>
        <w:pStyle w:val="a3"/>
        <w:ind w:leftChars="83" w:left="199" w:firstLineChars="41" w:firstLine="98"/>
        <w:rPr>
          <w:rFonts w:ascii="ＭＳ ゴシック" w:eastAsia="ＭＳ ゴシック" w:hAnsi="ＭＳ ゴシック"/>
          <w:sz w:val="24"/>
        </w:rPr>
      </w:pPr>
      <w:r w:rsidRPr="00904E89">
        <w:rPr>
          <w:rFonts w:ascii="ＭＳ ゴシック" w:eastAsia="ＭＳ ゴシック" w:hAnsi="ＭＳ ゴシック" w:hint="eastAsia"/>
          <w:sz w:val="24"/>
        </w:rPr>
        <w:t>千曲市立</w:t>
      </w:r>
      <w:r w:rsidR="0080420C">
        <w:rPr>
          <w:rFonts w:ascii="ＭＳ ゴシック" w:eastAsia="ＭＳ ゴシック" w:hAnsi="ＭＳ ゴシック" w:hint="eastAsia"/>
          <w:sz w:val="24"/>
        </w:rPr>
        <w:t>戸倉</w:t>
      </w:r>
      <w:r w:rsidRPr="00904E89">
        <w:rPr>
          <w:rFonts w:ascii="ＭＳ ゴシック" w:eastAsia="ＭＳ ゴシック" w:hAnsi="ＭＳ ゴシック" w:hint="eastAsia"/>
          <w:sz w:val="24"/>
        </w:rPr>
        <w:t>保育園改築候補地として、以下の基本方針に基づき候補地を選定する。</w:t>
      </w:r>
    </w:p>
    <w:tbl>
      <w:tblPr>
        <w:tblStyle w:val="a6"/>
        <w:tblW w:w="9923" w:type="dxa"/>
        <w:jc w:val="center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3397"/>
        <w:gridCol w:w="6526"/>
      </w:tblGrid>
      <w:tr w:rsidR="00044B09" w:rsidRPr="00904E89" w:rsidTr="00904E89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44B09" w:rsidRPr="00904E89" w:rsidRDefault="00044B09" w:rsidP="00904E89">
            <w:pPr>
              <w:jc w:val="center"/>
              <w:rPr>
                <w:rFonts w:ascii="ＭＳ ゴシック" w:hAnsi="ＭＳ ゴシック"/>
                <w:sz w:val="22"/>
                <w:szCs w:val="22"/>
              </w:rPr>
            </w:pPr>
            <w:r w:rsidRPr="00904E89">
              <w:rPr>
                <w:rFonts w:ascii="ＭＳ ゴシック" w:hAnsi="ＭＳ ゴシック" w:hint="eastAsia"/>
                <w:sz w:val="22"/>
                <w:szCs w:val="22"/>
              </w:rPr>
              <w:t>基本方針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44B09" w:rsidRPr="00904E89" w:rsidRDefault="00044B09" w:rsidP="00904E89">
            <w:pPr>
              <w:jc w:val="center"/>
              <w:rPr>
                <w:rFonts w:ascii="ＭＳ ゴシック" w:hAnsi="ＭＳ ゴシック"/>
                <w:sz w:val="22"/>
                <w:szCs w:val="22"/>
              </w:rPr>
            </w:pPr>
            <w:r w:rsidRPr="00904E89">
              <w:rPr>
                <w:rFonts w:ascii="ＭＳ ゴシック" w:hAnsi="ＭＳ ゴシック" w:hint="eastAsia"/>
                <w:sz w:val="22"/>
                <w:szCs w:val="22"/>
              </w:rPr>
              <w:t>内容</w:t>
            </w:r>
          </w:p>
        </w:tc>
      </w:tr>
      <w:tr w:rsidR="00044B09" w:rsidRPr="00904E89" w:rsidTr="00904E89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44B09" w:rsidRPr="00904E89" w:rsidRDefault="00E219A5" w:rsidP="00904E89">
            <w:pPr>
              <w:spacing w:line="280" w:lineRule="exact"/>
              <w:rPr>
                <w:rFonts w:ascii="ＭＳ ゴシック" w:hAnsi="ＭＳ ゴシック"/>
                <w:sz w:val="22"/>
                <w:szCs w:val="22"/>
              </w:rPr>
            </w:pPr>
            <w:r>
              <w:rPr>
                <w:rFonts w:ascii="ＭＳ ゴシック" w:hAnsi="ＭＳ ゴシック" w:hint="eastAsia"/>
                <w:sz w:val="22"/>
                <w:szCs w:val="22"/>
              </w:rPr>
              <w:t>通園距離の公平性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09" w:rsidRPr="00904E89" w:rsidRDefault="0080420C" w:rsidP="00904E89">
            <w:pPr>
              <w:spacing w:line="280" w:lineRule="exact"/>
              <w:rPr>
                <w:rFonts w:ascii="ＭＳ ゴシック" w:hAnsi="ＭＳ ゴシック"/>
                <w:sz w:val="22"/>
                <w:szCs w:val="22"/>
              </w:rPr>
            </w:pPr>
            <w:r>
              <w:rPr>
                <w:rFonts w:ascii="ＭＳ ゴシック" w:hAnsi="ＭＳ ゴシック" w:hint="eastAsia"/>
                <w:sz w:val="22"/>
                <w:szCs w:val="22"/>
              </w:rPr>
              <w:t>戸倉</w:t>
            </w:r>
            <w:r w:rsidR="00044B09" w:rsidRPr="00904E89">
              <w:rPr>
                <w:rFonts w:ascii="ＭＳ ゴシック" w:hAnsi="ＭＳ ゴシック" w:hint="eastAsia"/>
                <w:sz w:val="22"/>
                <w:szCs w:val="22"/>
              </w:rPr>
              <w:t>保育園の通園児の住居は</w:t>
            </w:r>
            <w:r>
              <w:rPr>
                <w:rFonts w:ascii="ＭＳ ゴシック" w:hAnsi="ＭＳ ゴシック" w:hint="eastAsia"/>
                <w:sz w:val="22"/>
                <w:szCs w:val="22"/>
              </w:rPr>
              <w:t>戸倉</w:t>
            </w:r>
            <w:r w:rsidR="00044B09" w:rsidRPr="00904E89">
              <w:rPr>
                <w:rFonts w:ascii="ＭＳ ゴシック" w:hAnsi="ＭＳ ゴシック" w:hint="eastAsia"/>
                <w:sz w:val="22"/>
                <w:szCs w:val="22"/>
              </w:rPr>
              <w:t>地区に</w:t>
            </w:r>
            <w:r w:rsidR="000668B6" w:rsidRPr="00904E89">
              <w:rPr>
                <w:rFonts w:ascii="ＭＳ ゴシック" w:hAnsi="ＭＳ ゴシック" w:hint="eastAsia"/>
                <w:sz w:val="22"/>
                <w:szCs w:val="22"/>
              </w:rPr>
              <w:t>広く</w:t>
            </w:r>
            <w:r w:rsidR="00044B09" w:rsidRPr="00904E89">
              <w:rPr>
                <w:rFonts w:ascii="ＭＳ ゴシック" w:hAnsi="ＭＳ ゴシック" w:hint="eastAsia"/>
                <w:sz w:val="22"/>
                <w:szCs w:val="22"/>
              </w:rPr>
              <w:t>散らばっていることから、</w:t>
            </w:r>
            <w:r w:rsidR="00F34328" w:rsidRPr="00904E89">
              <w:rPr>
                <w:rFonts w:ascii="ＭＳ ゴシック" w:hAnsi="ＭＳ ゴシック" w:hint="eastAsia"/>
                <w:sz w:val="22"/>
                <w:szCs w:val="22"/>
              </w:rPr>
              <w:t>ある程度、</w:t>
            </w:r>
            <w:r w:rsidR="00044B09" w:rsidRPr="00904E89">
              <w:rPr>
                <w:rFonts w:ascii="ＭＳ ゴシック" w:hAnsi="ＭＳ ゴシック" w:hint="eastAsia"/>
                <w:sz w:val="22"/>
                <w:szCs w:val="22"/>
              </w:rPr>
              <w:t>通園距離の公平性がある地点とする。</w:t>
            </w:r>
          </w:p>
        </w:tc>
      </w:tr>
      <w:tr w:rsidR="00044B09" w:rsidRPr="00904E89" w:rsidTr="00904E89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44B09" w:rsidRPr="00904E89" w:rsidRDefault="00044B09" w:rsidP="00904E89">
            <w:pPr>
              <w:spacing w:line="280" w:lineRule="exact"/>
              <w:rPr>
                <w:rFonts w:ascii="ＭＳ ゴシック" w:hAnsi="ＭＳ ゴシック"/>
                <w:sz w:val="22"/>
                <w:szCs w:val="22"/>
              </w:rPr>
            </w:pPr>
            <w:r w:rsidRPr="00904E89">
              <w:rPr>
                <w:rFonts w:ascii="ＭＳ ゴシック" w:hAnsi="ＭＳ ゴシック" w:hint="eastAsia"/>
                <w:sz w:val="22"/>
                <w:szCs w:val="22"/>
              </w:rPr>
              <w:t>災害等における安全性の確保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8B6" w:rsidRPr="00904E89" w:rsidRDefault="00044B09" w:rsidP="000668B6">
            <w:pPr>
              <w:spacing w:line="280" w:lineRule="exact"/>
              <w:rPr>
                <w:rFonts w:ascii="ＭＳ ゴシック" w:hAnsi="ＭＳ ゴシック"/>
                <w:sz w:val="22"/>
                <w:szCs w:val="22"/>
              </w:rPr>
            </w:pPr>
            <w:r w:rsidRPr="00904E89">
              <w:rPr>
                <w:rFonts w:ascii="ＭＳ ゴシック" w:hAnsi="ＭＳ ゴシック" w:hint="eastAsia"/>
                <w:sz w:val="22"/>
                <w:szCs w:val="22"/>
              </w:rPr>
              <w:t>指定緊急避難所に避難できる場所</w:t>
            </w:r>
            <w:r w:rsidR="000668B6" w:rsidRPr="00904E89">
              <w:rPr>
                <w:rFonts w:ascii="ＭＳ ゴシック" w:hAnsi="ＭＳ ゴシック" w:hint="eastAsia"/>
                <w:sz w:val="22"/>
                <w:szCs w:val="22"/>
              </w:rPr>
              <w:t>であり、令和元年東日本台風で浸水被害に遭っていないこと。</w:t>
            </w:r>
          </w:p>
        </w:tc>
      </w:tr>
      <w:tr w:rsidR="00F34328" w:rsidRPr="00904E89" w:rsidTr="00904E89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4328" w:rsidRPr="00904E89" w:rsidRDefault="00F34328" w:rsidP="00904E89">
            <w:pPr>
              <w:spacing w:line="280" w:lineRule="exact"/>
              <w:rPr>
                <w:rFonts w:ascii="ＭＳ ゴシック" w:hAnsi="ＭＳ ゴシック"/>
                <w:sz w:val="22"/>
                <w:szCs w:val="22"/>
              </w:rPr>
            </w:pPr>
            <w:r w:rsidRPr="00904E89">
              <w:rPr>
                <w:rFonts w:ascii="ＭＳ ゴシック" w:hAnsi="ＭＳ ゴシック" w:hint="eastAsia"/>
                <w:sz w:val="22"/>
                <w:szCs w:val="22"/>
              </w:rPr>
              <w:t>保護者の送迎の利便性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328" w:rsidRPr="00904E89" w:rsidRDefault="00F34328" w:rsidP="00904E89">
            <w:pPr>
              <w:spacing w:line="280" w:lineRule="exact"/>
              <w:rPr>
                <w:rFonts w:ascii="ＭＳ ゴシック" w:hAnsi="ＭＳ ゴシック"/>
                <w:sz w:val="22"/>
                <w:szCs w:val="22"/>
              </w:rPr>
            </w:pPr>
            <w:r w:rsidRPr="00904E89">
              <w:rPr>
                <w:rFonts w:ascii="ＭＳ ゴシック" w:hAnsi="ＭＳ ゴシック" w:hint="eastAsia"/>
                <w:sz w:val="22"/>
                <w:szCs w:val="22"/>
              </w:rPr>
              <w:t>保護者の送迎が</w:t>
            </w:r>
            <w:r w:rsidR="000668B6" w:rsidRPr="00904E89">
              <w:rPr>
                <w:rFonts w:ascii="ＭＳ ゴシック" w:hAnsi="ＭＳ ゴシック" w:hint="eastAsia"/>
                <w:sz w:val="22"/>
                <w:szCs w:val="22"/>
              </w:rPr>
              <w:t>円滑</w:t>
            </w:r>
            <w:r w:rsidRPr="00904E89">
              <w:rPr>
                <w:rFonts w:ascii="ＭＳ ゴシック" w:hAnsi="ＭＳ ゴシック" w:hint="eastAsia"/>
                <w:sz w:val="22"/>
                <w:szCs w:val="22"/>
              </w:rPr>
              <w:t>に行われる位置とする。</w:t>
            </w:r>
          </w:p>
        </w:tc>
      </w:tr>
      <w:tr w:rsidR="00F34328" w:rsidRPr="00904E89" w:rsidTr="00904E89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34328" w:rsidRPr="00904E89" w:rsidRDefault="00F34328" w:rsidP="00904E89">
            <w:pPr>
              <w:spacing w:line="280" w:lineRule="exact"/>
              <w:rPr>
                <w:rFonts w:ascii="ＭＳ ゴシック" w:hAnsi="ＭＳ ゴシック"/>
                <w:sz w:val="22"/>
                <w:szCs w:val="22"/>
              </w:rPr>
            </w:pPr>
            <w:r w:rsidRPr="00904E89">
              <w:rPr>
                <w:rFonts w:ascii="ＭＳ ゴシック" w:hAnsi="ＭＳ ゴシック" w:hint="eastAsia"/>
                <w:sz w:val="22"/>
                <w:szCs w:val="22"/>
              </w:rPr>
              <w:t>園舎や園庭の広さの確保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328" w:rsidRPr="00904E89" w:rsidRDefault="00F34328" w:rsidP="00904E89">
            <w:pPr>
              <w:spacing w:line="280" w:lineRule="exact"/>
              <w:rPr>
                <w:rFonts w:ascii="ＭＳ ゴシック" w:hAnsi="ＭＳ ゴシック"/>
                <w:sz w:val="22"/>
                <w:szCs w:val="22"/>
              </w:rPr>
            </w:pPr>
            <w:r w:rsidRPr="00904E89">
              <w:rPr>
                <w:rFonts w:ascii="ＭＳ ゴシック" w:hAnsi="ＭＳ ゴシック" w:hint="eastAsia"/>
                <w:sz w:val="22"/>
                <w:szCs w:val="22"/>
              </w:rPr>
              <w:t>3,000㎡以上の面積の確保が可能な用地とする。</w:t>
            </w:r>
          </w:p>
        </w:tc>
      </w:tr>
      <w:tr w:rsidR="00044B09" w:rsidRPr="00904E89" w:rsidTr="00904E89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44B09" w:rsidRPr="00904E89" w:rsidRDefault="00044B09" w:rsidP="00904E89">
            <w:pPr>
              <w:spacing w:line="280" w:lineRule="exact"/>
              <w:rPr>
                <w:rFonts w:ascii="ＭＳ ゴシック" w:hAnsi="ＭＳ ゴシック"/>
                <w:sz w:val="22"/>
                <w:szCs w:val="22"/>
              </w:rPr>
            </w:pPr>
            <w:r w:rsidRPr="00904E89">
              <w:rPr>
                <w:rFonts w:ascii="ＭＳ ゴシック" w:hAnsi="ＭＳ ゴシック" w:hint="eastAsia"/>
                <w:sz w:val="22"/>
                <w:szCs w:val="22"/>
              </w:rPr>
              <w:t>周辺地域との調整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B09" w:rsidRPr="00904E89" w:rsidRDefault="00044B09" w:rsidP="0082049B">
            <w:pPr>
              <w:spacing w:line="280" w:lineRule="exact"/>
              <w:rPr>
                <w:rFonts w:ascii="ＭＳ ゴシック" w:hAnsi="ＭＳ ゴシック"/>
                <w:sz w:val="22"/>
                <w:szCs w:val="22"/>
              </w:rPr>
            </w:pPr>
            <w:r w:rsidRPr="00904E89">
              <w:rPr>
                <w:rFonts w:ascii="ＭＳ ゴシック" w:hAnsi="ＭＳ ゴシック" w:hint="eastAsia"/>
                <w:sz w:val="22"/>
                <w:szCs w:val="22"/>
              </w:rPr>
              <w:t>周辺住民の理解</w:t>
            </w:r>
            <w:r w:rsidR="0082049B">
              <w:rPr>
                <w:rFonts w:ascii="ＭＳ ゴシック" w:hAnsi="ＭＳ ゴシック" w:hint="eastAsia"/>
                <w:sz w:val="22"/>
                <w:szCs w:val="22"/>
              </w:rPr>
              <w:t>や</w:t>
            </w:r>
            <w:r w:rsidRPr="00904E89">
              <w:rPr>
                <w:rFonts w:ascii="ＭＳ ゴシック" w:hAnsi="ＭＳ ゴシック" w:hint="eastAsia"/>
                <w:sz w:val="22"/>
                <w:szCs w:val="22"/>
              </w:rPr>
              <w:t>周辺の</w:t>
            </w:r>
            <w:r w:rsidR="0082049B">
              <w:rPr>
                <w:rFonts w:ascii="ＭＳ ゴシック" w:hAnsi="ＭＳ ゴシック" w:hint="eastAsia"/>
                <w:sz w:val="22"/>
                <w:szCs w:val="22"/>
              </w:rPr>
              <w:t>保育</w:t>
            </w:r>
            <w:r w:rsidRPr="00904E89">
              <w:rPr>
                <w:rFonts w:ascii="ＭＳ ゴシック" w:hAnsi="ＭＳ ゴシック" w:hint="eastAsia"/>
                <w:sz w:val="22"/>
                <w:szCs w:val="22"/>
              </w:rPr>
              <w:t>環境が整っている。</w:t>
            </w:r>
          </w:p>
        </w:tc>
      </w:tr>
    </w:tbl>
    <w:p w:rsidR="00044B09" w:rsidRPr="0082049B" w:rsidRDefault="00044B09" w:rsidP="00044B09">
      <w:pPr>
        <w:pStyle w:val="1"/>
        <w:spacing w:line="240" w:lineRule="exact"/>
        <w:ind w:left="600" w:firstLine="220"/>
        <w:rPr>
          <w:rFonts w:ascii="ＭＳ ゴシック" w:eastAsia="ＭＳ ゴシック" w:hAnsi="ＭＳ ゴシック"/>
        </w:rPr>
      </w:pPr>
    </w:p>
    <w:p w:rsidR="00044B09" w:rsidRPr="00904E89" w:rsidRDefault="00044B09" w:rsidP="00044B09">
      <w:pPr>
        <w:pStyle w:val="a3"/>
        <w:ind w:left="480" w:firstLine="220"/>
        <w:rPr>
          <w:rFonts w:ascii="ＭＳ ゴシック" w:eastAsia="ＭＳ ゴシック" w:hAnsi="ＭＳ ゴシック"/>
        </w:rPr>
      </w:pPr>
    </w:p>
    <w:p w:rsidR="00044B09" w:rsidRPr="0082049B" w:rsidRDefault="00044B09" w:rsidP="00044B09">
      <w:pPr>
        <w:pStyle w:val="a3"/>
        <w:ind w:left="480" w:firstLine="240"/>
        <w:rPr>
          <w:rFonts w:ascii="ＭＳ ゴシック" w:eastAsia="ＭＳ ゴシック" w:hAnsi="ＭＳ ゴシック"/>
          <w:sz w:val="24"/>
          <w:szCs w:val="24"/>
        </w:rPr>
      </w:pPr>
      <w:r w:rsidRPr="0082049B">
        <w:rPr>
          <w:rFonts w:ascii="ＭＳ ゴシック" w:eastAsia="ＭＳ ゴシック" w:hAnsi="ＭＳ ゴシック" w:hint="eastAsia"/>
          <w:sz w:val="24"/>
          <w:szCs w:val="24"/>
        </w:rPr>
        <w:t>上記の方針に基づき、以下の①から⑤の用地を候補として評価検討を行う。</w:t>
      </w:r>
    </w:p>
    <w:p w:rsidR="00044B09" w:rsidRPr="0082049B" w:rsidRDefault="00044B09" w:rsidP="00044B09">
      <w:pPr>
        <w:pStyle w:val="a3"/>
        <w:ind w:left="480" w:firstLine="240"/>
        <w:rPr>
          <w:rFonts w:ascii="ＭＳ ゴシック" w:eastAsia="ＭＳ ゴシック" w:hAnsi="ＭＳ ゴシック"/>
          <w:sz w:val="24"/>
          <w:szCs w:val="24"/>
        </w:rPr>
      </w:pPr>
    </w:p>
    <w:p w:rsidR="00044B09" w:rsidRPr="0082049B" w:rsidRDefault="00044B09" w:rsidP="00044B09">
      <w:pPr>
        <w:ind w:leftChars="118" w:left="283"/>
        <w:rPr>
          <w:rFonts w:ascii="ＭＳ ゴシック" w:hAnsi="ＭＳ ゴシック"/>
          <w:b/>
        </w:rPr>
      </w:pPr>
      <w:r w:rsidRPr="0082049B">
        <w:rPr>
          <w:rFonts w:ascii="ＭＳ ゴシック" w:hAnsi="ＭＳ ゴシック" w:hint="eastAsia"/>
          <w:color w:val="000000"/>
        </w:rPr>
        <w:t>千曲市立</w:t>
      </w:r>
      <w:r w:rsidR="0080420C">
        <w:rPr>
          <w:rFonts w:ascii="ＭＳ ゴシック" w:hAnsi="ＭＳ ゴシック" w:hint="eastAsia"/>
          <w:color w:val="000000"/>
        </w:rPr>
        <w:t>戸倉</w:t>
      </w:r>
      <w:r w:rsidRPr="0082049B">
        <w:rPr>
          <w:rFonts w:ascii="ＭＳ ゴシック" w:hAnsi="ＭＳ ゴシック" w:hint="eastAsia"/>
          <w:color w:val="000000"/>
        </w:rPr>
        <w:t>保育園改築候補地の位置図</w:t>
      </w:r>
    </w:p>
    <w:p w:rsidR="00044B09" w:rsidRDefault="003950DB" w:rsidP="00044B09">
      <w:pPr>
        <w:rPr>
          <w:rFonts w:ascii="ＭＳ ゴシック" w:hAnsi="ＭＳ ゴシック"/>
          <w:b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115570</wp:posOffset>
            </wp:positionV>
            <wp:extent cx="3131185" cy="4772025"/>
            <wp:effectExtent l="0" t="0" r="0" b="9525"/>
            <wp:wrapNone/>
            <wp:docPr id="34" name="図 33" descr="C:\Users\0507\Downloads\【無害化済み】地理院地図 _ GSI Maps｜国土地理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3" descr="C:\Users\0507\Downloads\【無害化済み】地理院地図 _ GSI Maps｜国土地理院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</wp:anchor>
        </w:drawing>
      </w:r>
    </w:p>
    <w:p w:rsidR="00044B09" w:rsidRDefault="00044B09" w:rsidP="00044B09">
      <w:pPr>
        <w:rPr>
          <w:rFonts w:ascii="ＭＳ ゴシック" w:hAnsi="ＭＳ ゴシック"/>
          <w:b/>
        </w:rPr>
      </w:pPr>
    </w:p>
    <w:p w:rsidR="00044B09" w:rsidRDefault="0080420C" w:rsidP="00044B09">
      <w:pPr>
        <w:rPr>
          <w:rFonts w:ascii="ＭＳ ゴシック" w:hAnsi="ＭＳ ゴシック"/>
          <w:b/>
        </w:rPr>
      </w:pPr>
      <w:r>
        <w:rPr>
          <w:rFonts w:ascii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0AE6BF" wp14:editId="34430D39">
                <wp:simplePos x="0" y="0"/>
                <wp:positionH relativeFrom="column">
                  <wp:posOffset>137160</wp:posOffset>
                </wp:positionH>
                <wp:positionV relativeFrom="paragraph">
                  <wp:posOffset>44450</wp:posOffset>
                </wp:positionV>
                <wp:extent cx="1552575" cy="295275"/>
                <wp:effectExtent l="0" t="0" r="47625" b="28575"/>
                <wp:wrapNone/>
                <wp:docPr id="18" name="線吹き出し 1 (枠付き)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95275"/>
                        </a:xfrm>
                        <a:prstGeom prst="borderCallout1">
                          <a:avLst>
                            <a:gd name="adj1" fmla="val 44557"/>
                            <a:gd name="adj2" fmla="val 100619"/>
                            <a:gd name="adj3" fmla="val 46048"/>
                            <a:gd name="adj4" fmla="val 8870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4E89" w:rsidRPr="006E254A" w:rsidRDefault="009C363E" w:rsidP="00044B0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⑤</w:t>
                            </w:r>
                            <w:r w:rsidR="003950DB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上徳間地区</w:t>
                            </w:r>
                            <w:r w:rsidR="00904E89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周辺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0AE6B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18" o:spid="_x0000_s1027" type="#_x0000_t47" style="position:absolute;margin-left:10.8pt;margin-top:3.5pt;width:122.25pt;height:23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" adj="19159,9946,21734,9624" fillcolor="window" strokecolor="red" strokeweight="1pt">
                <v:textbox>
                  <w:txbxContent>
                    <w:p w:rsidR="00904E89" w:rsidRPr="006E254A" w:rsidRDefault="009C363E" w:rsidP="00044B0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⑤</w:t>
                      </w:r>
                      <w:r w:rsidR="003950DB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上徳間地区</w:t>
                      </w:r>
                      <w:r w:rsidR="00904E89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周辺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044B09" w:rsidRDefault="00044B09" w:rsidP="00044B09">
      <w:pPr>
        <w:rPr>
          <w:rFonts w:ascii="ＭＳ ゴシック" w:hAnsi="ＭＳ ゴシック"/>
          <w:b/>
        </w:rPr>
      </w:pPr>
    </w:p>
    <w:p w:rsidR="00044B09" w:rsidRDefault="00044B09" w:rsidP="00044B09">
      <w:pPr>
        <w:rPr>
          <w:rFonts w:ascii="ＭＳ ゴシック" w:hAnsi="ＭＳ ゴシック"/>
          <w:b/>
        </w:rPr>
      </w:pPr>
      <w:bookmarkStart w:id="0" w:name="_GoBack"/>
      <w:bookmarkEnd w:id="0"/>
    </w:p>
    <w:p w:rsidR="00044B09" w:rsidRDefault="00044B09" w:rsidP="00044B09">
      <w:pPr>
        <w:rPr>
          <w:rFonts w:ascii="ＭＳ ゴシック" w:hAnsi="ＭＳ ゴシック"/>
          <w:b/>
        </w:rPr>
      </w:pPr>
    </w:p>
    <w:p w:rsidR="00044B09" w:rsidRDefault="00044B09" w:rsidP="00044B09">
      <w:pPr>
        <w:rPr>
          <w:rFonts w:ascii="ＭＳ ゴシック" w:hAnsi="ＭＳ ゴシック"/>
          <w:b/>
        </w:rPr>
      </w:pPr>
    </w:p>
    <w:p w:rsidR="00044B09" w:rsidRDefault="00C91EF3" w:rsidP="00044B09">
      <w:pPr>
        <w:rPr>
          <w:rFonts w:ascii="ＭＳ ゴシック" w:hAnsi="ＭＳ ゴシック"/>
          <w:b/>
        </w:rPr>
      </w:pPr>
      <w:r>
        <w:rPr>
          <w:rFonts w:ascii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5F0366" wp14:editId="571222AA">
                <wp:simplePos x="0" y="0"/>
                <wp:positionH relativeFrom="column">
                  <wp:posOffset>4411980</wp:posOffset>
                </wp:positionH>
                <wp:positionV relativeFrom="paragraph">
                  <wp:posOffset>215900</wp:posOffset>
                </wp:positionV>
                <wp:extent cx="1581150" cy="295275"/>
                <wp:effectExtent l="0" t="0" r="19050" b="28575"/>
                <wp:wrapNone/>
                <wp:docPr id="16" name="線吹き出し 1 (枠付き)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295275"/>
                        </a:xfrm>
                        <a:prstGeom prst="borderCallout1">
                          <a:avLst>
                            <a:gd name="adj1" fmla="val 18750"/>
                            <a:gd name="adj2" fmla="val 83"/>
                            <a:gd name="adj3" fmla="val 18306"/>
                            <a:gd name="adj4" fmla="val 1433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E89" w:rsidRPr="006E254A" w:rsidRDefault="009C363E" w:rsidP="00044B0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②</w:t>
                            </w:r>
                            <w:r w:rsidR="00C91EF3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上中町</w:t>
                            </w:r>
                            <w:r w:rsidR="003950DB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地区</w:t>
                            </w:r>
                            <w:r w:rsidR="003950D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周辺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F0366" id="線吹き出し 1 (枠付き) 16" o:spid="_x0000_s1028" type="#_x0000_t47" style="position:absolute;margin-left:347.4pt;margin-top:17pt;width:124.5pt;height:23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" adj="3096,3954,18" fillcolor="white [3212]" strokecolor="red" strokeweight="1pt">
                <v:textbox>
                  <w:txbxContent>
                    <w:p w:rsidR="00904E89" w:rsidRPr="006E254A" w:rsidRDefault="009C363E" w:rsidP="00044B0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②</w:t>
                      </w:r>
                      <w:r w:rsidR="00C91EF3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上中町</w:t>
                      </w:r>
                      <w:r w:rsidR="003950DB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地区</w:t>
                      </w:r>
                      <w:r w:rsidR="003950D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周辺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80420C">
        <w:rPr>
          <w:rFonts w:ascii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720965" wp14:editId="34DF6306">
                <wp:simplePos x="0" y="0"/>
                <wp:positionH relativeFrom="column">
                  <wp:posOffset>133350</wp:posOffset>
                </wp:positionH>
                <wp:positionV relativeFrom="paragraph">
                  <wp:posOffset>172720</wp:posOffset>
                </wp:positionV>
                <wp:extent cx="1847850" cy="390525"/>
                <wp:effectExtent l="0" t="0" r="438150" b="28575"/>
                <wp:wrapNone/>
                <wp:docPr id="20" name="線吹き出し 1 (枠付き)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390525"/>
                        </a:xfrm>
                        <a:prstGeom prst="borderCallout1">
                          <a:avLst>
                            <a:gd name="adj1" fmla="val 34879"/>
                            <a:gd name="adj2" fmla="val 99756"/>
                            <a:gd name="adj3" fmla="val 95662"/>
                            <a:gd name="adj4" fmla="val 12247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4E89" w:rsidRPr="003950DB" w:rsidRDefault="0080420C" w:rsidP="0080420C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rPr>
                                <w:rFonts w:ascii="ＭＳ Ｐゴシック" w:eastAsia="ＭＳ ゴシック" w:hAnsi="ＭＳ Ｐゴシック" w:cs="ＭＳ Ｐゴシック"/>
                                <w:color w:val="000000" w:themeColor="text1"/>
                                <w:kern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50DB">
                              <w:rPr>
                                <w:rFonts w:ascii="ＭＳ Ｐゴシック" w:eastAsia="ＭＳ ゴシック" w:hAnsi="ＭＳ Ｐゴシック" w:cs="ＭＳ Ｐゴシック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戸倉</w:t>
                            </w:r>
                            <w:r w:rsidR="00904E89" w:rsidRPr="003950DB">
                              <w:rPr>
                                <w:rFonts w:ascii="ＭＳ Ｐゴシック" w:eastAsia="ＭＳ ゴシック" w:hAnsi="ＭＳ Ｐゴシック" w:cs="ＭＳ Ｐゴシック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保育園（現地）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20965" id="線吹き出し 1 (枠付き) 20" o:spid="_x0000_s1029" type="#_x0000_t47" style="position:absolute;margin-left:10.5pt;margin-top:13.6pt;width:145.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" adj="26455,20663,21547,7534" fillcolor="window" strokecolor="red" strokeweight="1pt">
                <v:textbox>
                  <w:txbxContent>
                    <w:p w:rsidR="00904E89" w:rsidRPr="003950DB" w:rsidRDefault="0080420C" w:rsidP="0080420C">
                      <w:pPr>
                        <w:pStyle w:val="a5"/>
                        <w:numPr>
                          <w:ilvl w:val="0"/>
                          <w:numId w:val="5"/>
                        </w:numPr>
                        <w:rPr>
                          <w:rFonts w:ascii="ＭＳ Ｐゴシック" w:eastAsia="ＭＳ ゴシック" w:hAnsi="ＭＳ Ｐゴシック" w:cs="ＭＳ Ｐゴシック"/>
                          <w:color w:val="000000" w:themeColor="text1"/>
                          <w:kern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50DB">
                        <w:rPr>
                          <w:rFonts w:ascii="ＭＳ Ｐゴシック" w:eastAsia="ＭＳ ゴシック" w:hAnsi="ＭＳ Ｐゴシック" w:cs="ＭＳ Ｐゴシック" w:hint="eastAsia"/>
                          <w:color w:val="000000" w:themeColor="text1"/>
                          <w:kern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戸倉</w:t>
                      </w:r>
                      <w:r w:rsidR="00904E89" w:rsidRPr="003950DB">
                        <w:rPr>
                          <w:rFonts w:ascii="ＭＳ Ｐゴシック" w:eastAsia="ＭＳ ゴシック" w:hAnsi="ＭＳ Ｐゴシック" w:cs="ＭＳ Ｐゴシック" w:hint="eastAsia"/>
                          <w:color w:val="000000" w:themeColor="text1"/>
                          <w:kern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保育園（現地）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044B09" w:rsidRDefault="00044B09" w:rsidP="00044B09">
      <w:pPr>
        <w:rPr>
          <w:rFonts w:ascii="ＭＳ ゴシック" w:hAnsi="ＭＳ ゴシック"/>
          <w:b/>
        </w:rPr>
      </w:pPr>
    </w:p>
    <w:p w:rsidR="00044B09" w:rsidRPr="00976D67" w:rsidRDefault="002B7EA9" w:rsidP="00044B09">
      <w:pPr>
        <w:ind w:firstLineChars="100" w:firstLine="241"/>
        <w:jc w:val="center"/>
        <w:rPr>
          <w:rFonts w:ascii="ＭＳ ゴシック" w:hAnsi="ＭＳ ゴシック"/>
          <w:b/>
          <w:color w:val="000000"/>
          <w:sz w:val="28"/>
          <w:szCs w:val="28"/>
        </w:rPr>
      </w:pPr>
      <w:r>
        <w:rPr>
          <w:rFonts w:ascii="ＭＳ ゴシック" w:hAnsi="ＭＳ ゴシック" w:hint="eastAsia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8299DF" wp14:editId="5655C4B8">
                <wp:simplePos x="0" y="0"/>
                <wp:positionH relativeFrom="column">
                  <wp:posOffset>2324100</wp:posOffset>
                </wp:positionH>
                <wp:positionV relativeFrom="paragraph">
                  <wp:posOffset>19050</wp:posOffset>
                </wp:positionV>
                <wp:extent cx="247650" cy="247650"/>
                <wp:effectExtent l="0" t="0" r="19050" b="1905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526F18" id="楕円 2" o:spid="_x0000_s1026" style="position:absolute;left:0;text-align:left;margin-left:183pt;margin-top:1.5pt;width:19.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" fillcolor="red" strokecolor="#2f528f" strokeweight="1pt">
                <v:stroke joinstyle="miter"/>
              </v:oval>
            </w:pict>
          </mc:Fallback>
        </mc:AlternateContent>
      </w:r>
    </w:p>
    <w:p w:rsidR="00F34328" w:rsidRDefault="005801E3" w:rsidP="00044B09">
      <w:pPr>
        <w:rPr>
          <w:rFonts w:ascii="ＭＳ ゴシック" w:hAnsi="ＭＳ ゴシック"/>
          <w:b/>
          <w:color w:val="000000"/>
          <w:sz w:val="22"/>
          <w:szCs w:val="22"/>
        </w:rPr>
      </w:pPr>
      <w:r>
        <w:rPr>
          <w:rFonts w:ascii="ＭＳ ゴシック" w:hAnsi="ＭＳ ゴシック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93980</wp:posOffset>
                </wp:positionV>
                <wp:extent cx="2148840" cy="1255395"/>
                <wp:effectExtent l="0" t="0" r="22860" b="2095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1255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01E3" w:rsidRDefault="005801E3" w:rsidP="005801E3">
                            <w:pPr>
                              <w:jc w:val="center"/>
                            </w:pPr>
                          </w:p>
                          <w:p w:rsidR="005801E3" w:rsidRDefault="005801E3" w:rsidP="005801E3">
                            <w:pPr>
                              <w:jc w:val="center"/>
                            </w:pPr>
                          </w:p>
                          <w:p w:rsidR="005801E3" w:rsidRDefault="005801E3" w:rsidP="005801E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</w:rPr>
                              <w:t>非公開</w:t>
                            </w: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30" type="#_x0000_t202" style="position:absolute;margin-left:156.3pt;margin-top:7.4pt;width:169.2pt;height:98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" fillcolor="white [3201]" strokeweight=".5pt">
                <v:textbox>
                  <w:txbxContent>
                    <w:p w:rsidR="005801E3" w:rsidRDefault="005801E3" w:rsidP="005801E3">
                      <w:pPr>
                        <w:jc w:val="center"/>
                      </w:pPr>
                    </w:p>
                    <w:p w:rsidR="005801E3" w:rsidRDefault="005801E3" w:rsidP="005801E3">
                      <w:pPr>
                        <w:jc w:val="center"/>
                      </w:pPr>
                    </w:p>
                    <w:p w:rsidR="005801E3" w:rsidRDefault="005801E3" w:rsidP="005801E3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-</w:t>
                      </w:r>
                      <w:r>
                        <w:rPr>
                          <w:rFonts w:hint="eastAsia"/>
                        </w:rPr>
                        <w:t>非公開</w:t>
                      </w:r>
                      <w:r>
                        <w:rPr>
                          <w:rFonts w:hint="eastAsia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F34328" w:rsidRDefault="00F34328" w:rsidP="00044B09">
      <w:pPr>
        <w:rPr>
          <w:rFonts w:ascii="ＭＳ ゴシック" w:hAnsi="ＭＳ ゴシック"/>
          <w:b/>
          <w:color w:val="000000"/>
          <w:sz w:val="22"/>
          <w:szCs w:val="22"/>
        </w:rPr>
      </w:pPr>
    </w:p>
    <w:p w:rsidR="00F34328" w:rsidRDefault="000816AD" w:rsidP="00044B09">
      <w:pPr>
        <w:rPr>
          <w:rFonts w:ascii="ＭＳ ゴシック" w:hAnsi="ＭＳ ゴシック"/>
          <w:b/>
          <w:color w:val="000000"/>
          <w:sz w:val="22"/>
          <w:szCs w:val="22"/>
        </w:rPr>
      </w:pPr>
      <w:r>
        <w:rPr>
          <w:rFonts w:ascii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E6B644" wp14:editId="45EB4DC8">
                <wp:simplePos x="0" y="0"/>
                <wp:positionH relativeFrom="column">
                  <wp:posOffset>4606290</wp:posOffset>
                </wp:positionH>
                <wp:positionV relativeFrom="paragraph">
                  <wp:posOffset>204470</wp:posOffset>
                </wp:positionV>
                <wp:extent cx="1447800" cy="333375"/>
                <wp:effectExtent l="0" t="0" r="19050" b="28575"/>
                <wp:wrapNone/>
                <wp:docPr id="19" name="線吹き出し 1 (枠付き)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33375"/>
                        </a:xfrm>
                        <a:prstGeom prst="borderCallout1">
                          <a:avLst>
                            <a:gd name="adj1" fmla="val 16132"/>
                            <a:gd name="adj2" fmla="val 2697"/>
                            <a:gd name="adj3" fmla="val 17089"/>
                            <a:gd name="adj4" fmla="val 831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4E89" w:rsidRPr="00904E89" w:rsidRDefault="00657636" w:rsidP="00904E8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④</w:t>
                            </w:r>
                            <w:r w:rsidR="003950DB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福井地区</w:t>
                            </w:r>
                            <w:r w:rsidR="00904E89" w:rsidRPr="00904E89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周辺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6B644" id="線吹き出し 1 (枠付き) 19" o:spid="_x0000_s1031" type="#_x0000_t47" style="position:absolute;margin-left:362.7pt;margin-top:16.1pt;width:114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" adj="1797,3691,583,3485" fillcolor="window" strokecolor="red" strokeweight="1pt">
                <v:textbox>
                  <w:txbxContent>
                    <w:p w:rsidR="00904E89" w:rsidRPr="00904E89" w:rsidRDefault="00657636" w:rsidP="00904E8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④</w:t>
                      </w:r>
                      <w:r w:rsidR="003950DB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福井地区</w:t>
                      </w:r>
                      <w:r w:rsidR="00904E89" w:rsidRPr="00904E89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周辺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F34328" w:rsidRDefault="00F34328" w:rsidP="00044B09">
      <w:pPr>
        <w:rPr>
          <w:rFonts w:ascii="ＭＳ ゴシック" w:hAnsi="ＭＳ ゴシック"/>
          <w:b/>
          <w:color w:val="000000"/>
          <w:sz w:val="22"/>
          <w:szCs w:val="22"/>
        </w:rPr>
      </w:pPr>
    </w:p>
    <w:p w:rsidR="00F34328" w:rsidRDefault="00BE492C" w:rsidP="00044B09">
      <w:pPr>
        <w:rPr>
          <w:rFonts w:ascii="ＭＳ ゴシック" w:hAnsi="ＭＳ ゴシック"/>
          <w:b/>
          <w:color w:val="000000"/>
          <w:sz w:val="22"/>
          <w:szCs w:val="22"/>
        </w:rPr>
      </w:pPr>
      <w:r>
        <w:rPr>
          <w:rFonts w:ascii="ＭＳ ゴシック" w:hAnsi="ＭＳ ゴシック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92E9F1" wp14:editId="3D258277">
                <wp:simplePos x="0" y="0"/>
                <wp:positionH relativeFrom="column">
                  <wp:posOffset>297180</wp:posOffset>
                </wp:positionH>
                <wp:positionV relativeFrom="paragraph">
                  <wp:posOffset>227330</wp:posOffset>
                </wp:positionV>
                <wp:extent cx="1485900" cy="295275"/>
                <wp:effectExtent l="0" t="0" r="38100" b="28575"/>
                <wp:wrapNone/>
                <wp:docPr id="17" name="線吹き出し 1 (枠付き)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95275"/>
                        </a:xfrm>
                        <a:prstGeom prst="borderCallout1">
                          <a:avLst>
                            <a:gd name="adj1" fmla="val 72298"/>
                            <a:gd name="adj2" fmla="val 101551"/>
                            <a:gd name="adj3" fmla="val 72500"/>
                            <a:gd name="adj4" fmla="val 8422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04E89" w:rsidRPr="006E254A" w:rsidRDefault="00904E89" w:rsidP="00044B0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③</w:t>
                            </w:r>
                            <w:r w:rsidR="002B7EA9"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磯部地区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周辺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92E9F1" id="線吹き出し 1 (枠付き) 17" o:spid="_x0000_s1032" type="#_x0000_t47" style="position:absolute;margin-left:23.4pt;margin-top:17.9pt;width:117pt;height:23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" adj="18193,15660,21935,15616" fillcolor="window" strokecolor="red" strokeweight="1pt">
                <v:textbox>
                  <w:txbxContent>
                    <w:p w:rsidR="00904E89" w:rsidRPr="006E254A" w:rsidRDefault="00904E89" w:rsidP="00044B0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③</w:t>
                      </w:r>
                      <w:r w:rsidR="002B7EA9"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磯部地区</w:t>
                      </w:r>
                      <w:r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周辺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F34328" w:rsidRDefault="00F34328" w:rsidP="00044B09">
      <w:pPr>
        <w:rPr>
          <w:rFonts w:ascii="ＭＳ ゴシック" w:hAnsi="ＭＳ ゴシック"/>
          <w:b/>
          <w:color w:val="000000"/>
          <w:sz w:val="22"/>
          <w:szCs w:val="22"/>
        </w:rPr>
      </w:pPr>
    </w:p>
    <w:p w:rsidR="00F34328" w:rsidRDefault="00F34328" w:rsidP="00044B09">
      <w:pPr>
        <w:rPr>
          <w:rFonts w:ascii="ＭＳ ゴシック" w:hAnsi="ＭＳ ゴシック"/>
          <w:b/>
          <w:color w:val="000000"/>
          <w:sz w:val="22"/>
          <w:szCs w:val="22"/>
        </w:rPr>
      </w:pPr>
    </w:p>
    <w:p w:rsidR="00F34328" w:rsidRDefault="00F34328" w:rsidP="00044B09">
      <w:pPr>
        <w:rPr>
          <w:rFonts w:ascii="ＭＳ ゴシック" w:hAnsi="ＭＳ ゴシック"/>
          <w:b/>
          <w:color w:val="000000"/>
          <w:sz w:val="22"/>
          <w:szCs w:val="22"/>
        </w:rPr>
      </w:pPr>
    </w:p>
    <w:p w:rsidR="00044B09" w:rsidRPr="001834C3" w:rsidRDefault="00F34328" w:rsidP="00044B09">
      <w:pPr>
        <w:rPr>
          <w:rFonts w:ascii="ＭＳ ゴシック" w:hAnsi="ＭＳ ゴシック"/>
          <w:b/>
          <w:color w:val="000000"/>
          <w:sz w:val="22"/>
          <w:szCs w:val="22"/>
        </w:rPr>
      </w:pPr>
      <w:r>
        <w:rPr>
          <w:rFonts w:ascii="ＭＳ ゴシック" w:hAnsi="ＭＳ ゴシック"/>
          <w:b/>
          <w:color w:val="000000"/>
          <w:sz w:val="22"/>
          <w:szCs w:val="22"/>
        </w:rPr>
        <w:br w:type="page"/>
      </w:r>
      <w:r w:rsidR="00044B09" w:rsidRPr="001834C3">
        <w:rPr>
          <w:rFonts w:ascii="ＭＳ ゴシック" w:hAnsi="ＭＳ ゴシック" w:hint="eastAsia"/>
          <w:b/>
          <w:color w:val="000000"/>
          <w:sz w:val="22"/>
          <w:szCs w:val="22"/>
        </w:rPr>
        <w:lastRenderedPageBreak/>
        <w:t>２　千曲市</w:t>
      </w:r>
      <w:r w:rsidR="00044B09">
        <w:rPr>
          <w:rFonts w:ascii="ＭＳ ゴシック" w:hAnsi="ＭＳ ゴシック" w:hint="eastAsia"/>
          <w:b/>
          <w:color w:val="000000"/>
          <w:sz w:val="22"/>
          <w:szCs w:val="22"/>
        </w:rPr>
        <w:t>立</w:t>
      </w:r>
      <w:r w:rsidR="0080420C">
        <w:rPr>
          <w:rFonts w:ascii="ＭＳ ゴシック" w:hAnsi="ＭＳ ゴシック" w:hint="eastAsia"/>
          <w:b/>
          <w:color w:val="000000"/>
          <w:sz w:val="22"/>
          <w:szCs w:val="22"/>
        </w:rPr>
        <w:t>戸倉</w:t>
      </w:r>
      <w:r w:rsidR="00044B09" w:rsidRPr="001834C3">
        <w:rPr>
          <w:rFonts w:ascii="ＭＳ ゴシック" w:hAnsi="ＭＳ ゴシック" w:hint="eastAsia"/>
          <w:b/>
          <w:color w:val="000000"/>
          <w:sz w:val="22"/>
          <w:szCs w:val="22"/>
        </w:rPr>
        <w:t>保育園</w:t>
      </w:r>
      <w:r w:rsidR="00044B09">
        <w:rPr>
          <w:rFonts w:ascii="ＭＳ ゴシック" w:hAnsi="ＭＳ ゴシック" w:hint="eastAsia"/>
          <w:b/>
          <w:color w:val="000000"/>
          <w:sz w:val="22"/>
          <w:szCs w:val="22"/>
        </w:rPr>
        <w:t>改築事業</w:t>
      </w:r>
      <w:r w:rsidR="00044B09" w:rsidRPr="001834C3">
        <w:rPr>
          <w:rFonts w:ascii="ＭＳ ゴシック" w:hAnsi="ＭＳ ゴシック" w:hint="eastAsia"/>
          <w:b/>
          <w:color w:val="000000"/>
          <w:sz w:val="22"/>
          <w:szCs w:val="22"/>
        </w:rPr>
        <w:t>候補地の検討評価基準</w:t>
      </w:r>
    </w:p>
    <w:p w:rsidR="00044B09" w:rsidRDefault="00044B09" w:rsidP="00044B09">
      <w:pPr>
        <w:pStyle w:val="a3"/>
        <w:ind w:left="480" w:firstLine="220"/>
        <w:rPr>
          <w:rFonts w:ascii="ＭＳ ゴシック" w:hAnsi="ＭＳ ゴシック"/>
          <w:color w:val="000000"/>
        </w:rPr>
      </w:pPr>
      <w:r>
        <w:rPr>
          <w:rFonts w:ascii="ＭＳ ゴシック" w:hAnsi="ＭＳ ゴシック" w:hint="eastAsia"/>
          <w:color w:val="000000"/>
        </w:rPr>
        <w:t>候補地の評価基準は、下表に示す５項目</w:t>
      </w:r>
      <w:r w:rsidR="00DE3BA6">
        <w:rPr>
          <w:rFonts w:ascii="ＭＳ ゴシック" w:hAnsi="ＭＳ ゴシック" w:hint="eastAsia"/>
          <w:color w:val="000000"/>
        </w:rPr>
        <w:t>と総評</w:t>
      </w:r>
      <w:r>
        <w:rPr>
          <w:rFonts w:ascii="ＭＳ ゴシック" w:hAnsi="ＭＳ ゴシック" w:hint="eastAsia"/>
          <w:color w:val="000000"/>
        </w:rPr>
        <w:t>をもとに評価を行う。</w:t>
      </w:r>
    </w:p>
    <w:p w:rsidR="00044B09" w:rsidRDefault="00044B09" w:rsidP="00044B09">
      <w:pPr>
        <w:ind w:leftChars="177" w:left="425"/>
        <w:rPr>
          <w:rFonts w:ascii="ＭＳ ゴシック" w:hAnsi="ＭＳ ゴシック"/>
          <w:color w:val="000000"/>
          <w:sz w:val="22"/>
          <w:szCs w:val="22"/>
        </w:rPr>
      </w:pPr>
    </w:p>
    <w:p w:rsidR="00044B09" w:rsidRDefault="00044B09" w:rsidP="00044B09">
      <w:pPr>
        <w:ind w:leftChars="177" w:left="425"/>
        <w:rPr>
          <w:rFonts w:ascii="ＭＳ ゴシック" w:hAnsi="ＭＳ ゴシック"/>
          <w:color w:val="000000"/>
          <w:sz w:val="22"/>
          <w:szCs w:val="22"/>
        </w:rPr>
      </w:pPr>
      <w:r>
        <w:rPr>
          <w:rFonts w:ascii="ＭＳ ゴシック" w:hAnsi="ＭＳ ゴシック" w:hint="eastAsia"/>
          <w:color w:val="000000"/>
          <w:sz w:val="22"/>
          <w:szCs w:val="22"/>
        </w:rPr>
        <w:t>評価基準（案）</w:t>
      </w:r>
    </w:p>
    <w:tbl>
      <w:tblPr>
        <w:tblStyle w:val="a6"/>
        <w:tblW w:w="9923" w:type="dxa"/>
        <w:jc w:val="center"/>
        <w:tblLook w:val="04A0" w:firstRow="1" w:lastRow="0" w:firstColumn="1" w:lastColumn="0" w:noHBand="0" w:noVBand="1"/>
      </w:tblPr>
      <w:tblGrid>
        <w:gridCol w:w="2156"/>
        <w:gridCol w:w="2589"/>
        <w:gridCol w:w="2589"/>
        <w:gridCol w:w="2589"/>
      </w:tblGrid>
      <w:tr w:rsidR="00044B09" w:rsidTr="00904E89">
        <w:trPr>
          <w:trHeight w:val="426"/>
          <w:jc w:val="center"/>
        </w:trPr>
        <w:tc>
          <w:tcPr>
            <w:tcW w:w="2156" w:type="dxa"/>
            <w:vMerge w:val="restart"/>
            <w:tcBorders>
              <w:tl2br w:val="single" w:sz="4" w:space="0" w:color="auto"/>
            </w:tcBorders>
            <w:shd w:val="clear" w:color="auto" w:fill="D9D9D9" w:themeFill="background1" w:themeFillShade="D9"/>
          </w:tcPr>
          <w:p w:rsidR="00044B09" w:rsidRPr="00D9212C" w:rsidRDefault="00044B09" w:rsidP="00904E89">
            <w:pPr>
              <w:jc w:val="right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評価</w:t>
            </w:r>
          </w:p>
          <w:p w:rsidR="00044B09" w:rsidRPr="00D9212C" w:rsidRDefault="00044B09" w:rsidP="00904E89">
            <w:pPr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項目</w:t>
            </w:r>
          </w:p>
        </w:tc>
        <w:tc>
          <w:tcPr>
            <w:tcW w:w="2589" w:type="dxa"/>
            <w:tcBorders>
              <w:bottom w:val="single" w:sz="4" w:space="0" w:color="auto"/>
              <w:tl2br w:val="nil"/>
            </w:tcBorders>
            <w:shd w:val="clear" w:color="auto" w:fill="D9D9D9" w:themeFill="background1" w:themeFillShade="D9"/>
            <w:vAlign w:val="center"/>
          </w:tcPr>
          <w:p w:rsidR="00044B09" w:rsidRPr="00D9212C" w:rsidRDefault="00044B09" w:rsidP="00904E89">
            <w:pPr>
              <w:jc w:val="center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◎</w:t>
            </w:r>
          </w:p>
        </w:tc>
        <w:tc>
          <w:tcPr>
            <w:tcW w:w="2589" w:type="dxa"/>
            <w:tcBorders>
              <w:bottom w:val="single" w:sz="4" w:space="0" w:color="auto"/>
              <w:tl2br w:val="nil"/>
            </w:tcBorders>
            <w:shd w:val="clear" w:color="auto" w:fill="D9D9D9" w:themeFill="background1" w:themeFillShade="D9"/>
            <w:vAlign w:val="center"/>
          </w:tcPr>
          <w:p w:rsidR="00044B09" w:rsidRPr="00D9212C" w:rsidRDefault="00044B09" w:rsidP="00904E89">
            <w:pPr>
              <w:jc w:val="center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○</w:t>
            </w:r>
          </w:p>
        </w:tc>
        <w:tc>
          <w:tcPr>
            <w:tcW w:w="2589" w:type="dxa"/>
            <w:tcBorders>
              <w:bottom w:val="single" w:sz="4" w:space="0" w:color="auto"/>
              <w:tl2br w:val="nil"/>
            </w:tcBorders>
            <w:shd w:val="clear" w:color="auto" w:fill="D9D9D9" w:themeFill="background1" w:themeFillShade="D9"/>
            <w:vAlign w:val="center"/>
          </w:tcPr>
          <w:p w:rsidR="00044B09" w:rsidRPr="00D9212C" w:rsidRDefault="00044B09" w:rsidP="00904E89">
            <w:pPr>
              <w:jc w:val="center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△</w:t>
            </w:r>
          </w:p>
        </w:tc>
      </w:tr>
      <w:tr w:rsidR="00044B09" w:rsidTr="00904E89">
        <w:trPr>
          <w:trHeight w:val="426"/>
          <w:jc w:val="center"/>
        </w:trPr>
        <w:tc>
          <w:tcPr>
            <w:tcW w:w="2156" w:type="dxa"/>
            <w:vMerge/>
            <w:tcBorders>
              <w:bottom w:val="single" w:sz="4" w:space="0" w:color="auto"/>
              <w:tl2br w:val="single" w:sz="4" w:space="0" w:color="auto"/>
            </w:tcBorders>
          </w:tcPr>
          <w:p w:rsidR="00044B09" w:rsidRPr="00D9212C" w:rsidRDefault="00044B09" w:rsidP="00904E89">
            <w:pPr>
              <w:jc w:val="right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</w:p>
        </w:tc>
        <w:tc>
          <w:tcPr>
            <w:tcW w:w="2589" w:type="dxa"/>
            <w:shd w:val="clear" w:color="auto" w:fill="F2F2F2" w:themeFill="background1" w:themeFillShade="F2"/>
            <w:vAlign w:val="center"/>
          </w:tcPr>
          <w:p w:rsidR="00044B09" w:rsidRPr="00D9212C" w:rsidRDefault="00044B09" w:rsidP="00904E89">
            <w:pPr>
              <w:jc w:val="center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D9212C"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20</w:t>
            </w:r>
            <w:r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ポイント</w:t>
            </w:r>
          </w:p>
        </w:tc>
        <w:tc>
          <w:tcPr>
            <w:tcW w:w="2589" w:type="dxa"/>
            <w:shd w:val="clear" w:color="auto" w:fill="F2F2F2" w:themeFill="background1" w:themeFillShade="F2"/>
            <w:vAlign w:val="center"/>
          </w:tcPr>
          <w:p w:rsidR="00044B09" w:rsidRPr="00D9212C" w:rsidRDefault="00044B09" w:rsidP="00904E89">
            <w:pPr>
              <w:jc w:val="center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D9212C"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10</w:t>
            </w:r>
            <w:r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ポイント</w:t>
            </w:r>
          </w:p>
        </w:tc>
        <w:tc>
          <w:tcPr>
            <w:tcW w:w="2589" w:type="dxa"/>
            <w:shd w:val="clear" w:color="auto" w:fill="F2F2F2" w:themeFill="background1" w:themeFillShade="F2"/>
            <w:vAlign w:val="center"/>
          </w:tcPr>
          <w:p w:rsidR="00044B09" w:rsidRPr="00D9212C" w:rsidRDefault="00044B09" w:rsidP="00904E89">
            <w:pPr>
              <w:jc w:val="center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５ポイント</w:t>
            </w:r>
          </w:p>
        </w:tc>
      </w:tr>
      <w:tr w:rsidR="00044B09" w:rsidRPr="006E559A" w:rsidTr="00904E89">
        <w:trPr>
          <w:jc w:val="center"/>
        </w:trPr>
        <w:tc>
          <w:tcPr>
            <w:tcW w:w="2156" w:type="dxa"/>
            <w:shd w:val="clear" w:color="auto" w:fill="D9D9D9" w:themeFill="background1" w:themeFillShade="D9"/>
            <w:vAlign w:val="center"/>
          </w:tcPr>
          <w:p w:rsidR="00044B09" w:rsidRPr="00D9212C" w:rsidRDefault="00044B09" w:rsidP="00904E89">
            <w:pPr>
              <w:jc w:val="left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D9212C"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(1)</w:t>
            </w:r>
            <w:r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敷地形状</w:t>
            </w:r>
          </w:p>
        </w:tc>
        <w:tc>
          <w:tcPr>
            <w:tcW w:w="2589" w:type="dxa"/>
          </w:tcPr>
          <w:p w:rsidR="00044B09" w:rsidRPr="00D9212C" w:rsidRDefault="00044B09" w:rsidP="00904E89">
            <w:pPr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敷地形状が方形の場合</w:t>
            </w:r>
          </w:p>
        </w:tc>
        <w:tc>
          <w:tcPr>
            <w:tcW w:w="2589" w:type="dxa"/>
          </w:tcPr>
          <w:p w:rsidR="00044B09" w:rsidRPr="00D9212C" w:rsidRDefault="00044B09" w:rsidP="00904E89">
            <w:pPr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敷地形状がほぼ方形の場合</w:t>
            </w:r>
          </w:p>
        </w:tc>
        <w:tc>
          <w:tcPr>
            <w:tcW w:w="2589" w:type="dxa"/>
          </w:tcPr>
          <w:p w:rsidR="00044B09" w:rsidRPr="00D9212C" w:rsidRDefault="00044B09" w:rsidP="00904E89">
            <w:pPr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敷地形状が不整形の場合</w:t>
            </w:r>
          </w:p>
        </w:tc>
      </w:tr>
      <w:tr w:rsidR="00044B09" w:rsidTr="00904E89">
        <w:trPr>
          <w:jc w:val="center"/>
        </w:trPr>
        <w:tc>
          <w:tcPr>
            <w:tcW w:w="2156" w:type="dxa"/>
            <w:shd w:val="clear" w:color="auto" w:fill="D9D9D9" w:themeFill="background1" w:themeFillShade="D9"/>
            <w:vAlign w:val="center"/>
          </w:tcPr>
          <w:p w:rsidR="00044B09" w:rsidRPr="00D9212C" w:rsidRDefault="00044B09" w:rsidP="00904E89">
            <w:pPr>
              <w:jc w:val="left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D9212C"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(</w:t>
            </w:r>
            <w:r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2</w:t>
            </w:r>
            <w:r w:rsidRPr="00D9212C"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)インフラ</w:t>
            </w:r>
            <w:r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環境</w:t>
            </w:r>
          </w:p>
          <w:p w:rsidR="00044B09" w:rsidRPr="00D9212C" w:rsidRDefault="00044B09" w:rsidP="00904E89">
            <w:pPr>
              <w:jc w:val="center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（上下水道）</w:t>
            </w:r>
          </w:p>
          <w:p w:rsidR="00044B09" w:rsidRPr="00D9212C" w:rsidRDefault="00044B09" w:rsidP="00904E89">
            <w:pPr>
              <w:jc w:val="left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※電気・ガスは同一条件となるため評価基準から外すこととした</w:t>
            </w:r>
          </w:p>
        </w:tc>
        <w:tc>
          <w:tcPr>
            <w:tcW w:w="2589" w:type="dxa"/>
          </w:tcPr>
          <w:p w:rsidR="00044B09" w:rsidRPr="00D9212C" w:rsidRDefault="00044B09" w:rsidP="00904E89">
            <w:pPr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上水道・下水道のすべて設置</w:t>
            </w:r>
            <w:r w:rsidR="00400E7D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または</w:t>
            </w:r>
            <w:r w:rsidR="00400E7D"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隣接地まで敷設済みの場合</w:t>
            </w:r>
          </w:p>
        </w:tc>
        <w:tc>
          <w:tcPr>
            <w:tcW w:w="2589" w:type="dxa"/>
          </w:tcPr>
          <w:p w:rsidR="00044B09" w:rsidRPr="00D9212C" w:rsidRDefault="00044B09" w:rsidP="00400E7D">
            <w:pPr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上水道・下水道の内１</w:t>
            </w:r>
            <w:r w:rsidRPr="00D9212C"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つ</w:t>
            </w:r>
            <w:r w:rsidR="00400E7D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が</w:t>
            </w:r>
            <w:r w:rsidRPr="00D9212C"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設置</w:t>
            </w:r>
            <w:r w:rsidR="00400E7D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または</w:t>
            </w:r>
            <w:r w:rsidR="00400E7D"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隣接地まで敷設済みの場合</w:t>
            </w:r>
          </w:p>
        </w:tc>
        <w:tc>
          <w:tcPr>
            <w:tcW w:w="2589" w:type="dxa"/>
          </w:tcPr>
          <w:p w:rsidR="00044B09" w:rsidRPr="00D9212C" w:rsidRDefault="00044B09" w:rsidP="00904E89">
            <w:pPr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上水道・下水道ともに未設置</w:t>
            </w:r>
          </w:p>
        </w:tc>
      </w:tr>
      <w:tr w:rsidR="003055B6" w:rsidTr="00904E89">
        <w:trPr>
          <w:jc w:val="center"/>
        </w:trPr>
        <w:tc>
          <w:tcPr>
            <w:tcW w:w="2156" w:type="dxa"/>
            <w:shd w:val="clear" w:color="auto" w:fill="D9D9D9" w:themeFill="background1" w:themeFillShade="D9"/>
            <w:vAlign w:val="center"/>
          </w:tcPr>
          <w:p w:rsidR="003055B6" w:rsidRPr="00D9212C" w:rsidRDefault="003055B6" w:rsidP="003055B6">
            <w:pPr>
              <w:jc w:val="left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D9212C"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(</w:t>
            </w:r>
            <w:r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3</w:t>
            </w:r>
            <w:r w:rsidRPr="00D9212C"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)</w:t>
            </w:r>
            <w:r w:rsidR="00C91EF3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利便性</w:t>
            </w:r>
          </w:p>
        </w:tc>
        <w:tc>
          <w:tcPr>
            <w:tcW w:w="2589" w:type="dxa"/>
          </w:tcPr>
          <w:p w:rsidR="003055B6" w:rsidRPr="00D9212C" w:rsidRDefault="00C91EF3" w:rsidP="00C91EF3">
            <w:pPr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小学校・児童館から500m以内の距離で</w:t>
            </w:r>
            <w:r w:rsidR="003055B6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、</w:t>
            </w:r>
            <w:r w:rsidR="00575D41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350</w:t>
            </w:r>
            <w:r w:rsidR="003055B6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㎡以上の駐車場が確保できる。</w:t>
            </w:r>
          </w:p>
        </w:tc>
        <w:tc>
          <w:tcPr>
            <w:tcW w:w="2589" w:type="dxa"/>
          </w:tcPr>
          <w:p w:rsidR="003055B6" w:rsidRPr="00D9212C" w:rsidRDefault="00C91EF3" w:rsidP="003055B6">
            <w:pPr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小学校・児童館から1,000m以内の距離で、350㎡以上の駐車場が確保できる。</w:t>
            </w:r>
          </w:p>
        </w:tc>
        <w:tc>
          <w:tcPr>
            <w:tcW w:w="2589" w:type="dxa"/>
          </w:tcPr>
          <w:p w:rsidR="003055B6" w:rsidRPr="00D9212C" w:rsidRDefault="00C91EF3" w:rsidP="00C91EF3">
            <w:pPr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小学校・児童館から1,000m以上の距離で、350㎡以上の駐車場が確保できる。</w:t>
            </w:r>
          </w:p>
        </w:tc>
      </w:tr>
      <w:tr w:rsidR="00044B09" w:rsidTr="00904E89">
        <w:trPr>
          <w:jc w:val="center"/>
        </w:trPr>
        <w:tc>
          <w:tcPr>
            <w:tcW w:w="2156" w:type="dxa"/>
            <w:shd w:val="clear" w:color="auto" w:fill="D9D9D9" w:themeFill="background1" w:themeFillShade="D9"/>
            <w:vAlign w:val="center"/>
          </w:tcPr>
          <w:p w:rsidR="00044B09" w:rsidRPr="00D9212C" w:rsidRDefault="00044B09" w:rsidP="00904E89">
            <w:pPr>
              <w:jc w:val="left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D9212C"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(</w:t>
            </w:r>
            <w:r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4</w:t>
            </w:r>
            <w:r w:rsidRPr="00D9212C"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)</w:t>
            </w:r>
            <w:r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日照条件</w:t>
            </w:r>
          </w:p>
        </w:tc>
        <w:tc>
          <w:tcPr>
            <w:tcW w:w="2589" w:type="dxa"/>
          </w:tcPr>
          <w:p w:rsidR="00044B09" w:rsidRPr="00D9212C" w:rsidRDefault="00044B09" w:rsidP="00904E89">
            <w:pPr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４方向共に構造物がない場合</w:t>
            </w:r>
          </w:p>
        </w:tc>
        <w:tc>
          <w:tcPr>
            <w:tcW w:w="2589" w:type="dxa"/>
          </w:tcPr>
          <w:p w:rsidR="00044B09" w:rsidRPr="00D9212C" w:rsidRDefault="00044B09" w:rsidP="00904E89">
            <w:pPr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東、南側に隣接する建造物又は日影をつくる構造物がない場合</w:t>
            </w:r>
          </w:p>
        </w:tc>
        <w:tc>
          <w:tcPr>
            <w:tcW w:w="2589" w:type="dxa"/>
          </w:tcPr>
          <w:p w:rsidR="00044B09" w:rsidRPr="00D9212C" w:rsidRDefault="00C91EF3" w:rsidP="00904E89">
            <w:pPr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4方向共に</w:t>
            </w:r>
            <w:r w:rsidR="00044B09"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日影をつくる構造物がある場合</w:t>
            </w:r>
          </w:p>
        </w:tc>
      </w:tr>
      <w:tr w:rsidR="00044B09" w:rsidTr="00904E89">
        <w:trPr>
          <w:jc w:val="center"/>
        </w:trPr>
        <w:tc>
          <w:tcPr>
            <w:tcW w:w="2156" w:type="dxa"/>
            <w:shd w:val="clear" w:color="auto" w:fill="D9D9D9" w:themeFill="background1" w:themeFillShade="D9"/>
            <w:vAlign w:val="center"/>
          </w:tcPr>
          <w:p w:rsidR="00044B09" w:rsidRPr="00D9212C" w:rsidRDefault="00044B09" w:rsidP="00904E89">
            <w:pPr>
              <w:jc w:val="left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 w:rsidRPr="00D9212C"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(</w:t>
            </w:r>
            <w:r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5</w:t>
            </w:r>
            <w:r w:rsidRPr="00D9212C"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)</w:t>
            </w:r>
            <w:r w:rsidRPr="00D9212C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周辺環境</w:t>
            </w:r>
          </w:p>
        </w:tc>
        <w:tc>
          <w:tcPr>
            <w:tcW w:w="2589" w:type="dxa"/>
          </w:tcPr>
          <w:p w:rsidR="00044B09" w:rsidRPr="00D9212C" w:rsidRDefault="00C91EF3" w:rsidP="00904E89">
            <w:pPr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周辺に</w:t>
            </w:r>
            <w:r w:rsidR="00F86474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歩道が整備され、かつ</w:t>
            </w:r>
            <w:r w:rsidR="005219F7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主要な</w:t>
            </w:r>
            <w:r w:rsidR="00F86474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公園まで</w:t>
            </w:r>
            <w:r w:rsidR="00BA262E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5</w:t>
            </w:r>
            <w:r w:rsidR="00F86474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00</w:t>
            </w:r>
            <w:r w:rsidR="00F86474"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ｍ</w:t>
            </w:r>
            <w:r w:rsidR="00F86474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以内である</w:t>
            </w:r>
          </w:p>
        </w:tc>
        <w:tc>
          <w:tcPr>
            <w:tcW w:w="2589" w:type="dxa"/>
          </w:tcPr>
          <w:p w:rsidR="00044B09" w:rsidRPr="00D9212C" w:rsidRDefault="00F86474" w:rsidP="00F86474">
            <w:pPr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歩道の整備又は</w:t>
            </w:r>
            <w:r w:rsidR="005219F7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主要な</w:t>
            </w:r>
            <w:r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公園まで</w:t>
            </w:r>
            <w:r w:rsidR="00BA262E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5</w:t>
            </w:r>
            <w:r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00ｍ以内</w:t>
            </w:r>
            <w:r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である</w:t>
            </w:r>
          </w:p>
        </w:tc>
        <w:tc>
          <w:tcPr>
            <w:tcW w:w="2589" w:type="dxa"/>
          </w:tcPr>
          <w:p w:rsidR="00044B09" w:rsidRPr="00D9212C" w:rsidRDefault="00F86474" w:rsidP="00904E89">
            <w:pPr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歩道が未整備であり、</w:t>
            </w:r>
            <w:r w:rsidR="005219F7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主要な</w:t>
            </w:r>
            <w:r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公園まで</w:t>
            </w:r>
            <w:r w:rsidR="00BA262E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5</w:t>
            </w:r>
            <w:r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00ｍ</w:t>
            </w:r>
            <w:r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以上</w:t>
            </w:r>
            <w:r>
              <w:rPr>
                <w:rFonts w:ascii="ＭＳ 明朝" w:eastAsia="ＭＳ 明朝" w:hAnsi="ＭＳ 明朝"/>
                <w:color w:val="000000"/>
                <w:sz w:val="22"/>
                <w:szCs w:val="22"/>
              </w:rPr>
              <w:t>距離がある</w:t>
            </w:r>
            <w:r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場合</w:t>
            </w:r>
          </w:p>
        </w:tc>
      </w:tr>
      <w:tr w:rsidR="00DE3BA6" w:rsidTr="00847EE1">
        <w:trPr>
          <w:jc w:val="center"/>
        </w:trPr>
        <w:tc>
          <w:tcPr>
            <w:tcW w:w="2156" w:type="dxa"/>
            <w:shd w:val="clear" w:color="auto" w:fill="D9D9D9" w:themeFill="background1" w:themeFillShade="D9"/>
            <w:vAlign w:val="center"/>
          </w:tcPr>
          <w:p w:rsidR="00DE3BA6" w:rsidRPr="00D9212C" w:rsidRDefault="00DE3BA6" w:rsidP="00DE3BA6">
            <w:pPr>
              <w:jc w:val="left"/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総　　評</w:t>
            </w:r>
          </w:p>
        </w:tc>
        <w:tc>
          <w:tcPr>
            <w:tcW w:w="7767" w:type="dxa"/>
            <w:gridSpan w:val="3"/>
          </w:tcPr>
          <w:p w:rsidR="00DE3BA6" w:rsidRDefault="00DE3BA6" w:rsidP="00BB49BB">
            <w:pPr>
              <w:rPr>
                <w:rFonts w:ascii="ＭＳ 明朝" w:eastAsia="ＭＳ 明朝" w:hAnsi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（１）～（５）の事項、保育環境、保護者アンケート結果等を総合的に評価し、</w:t>
            </w:r>
            <w:r w:rsidR="00BB49BB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条件が良ければ</w:t>
            </w:r>
            <w:r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5点の加算</w:t>
            </w:r>
            <w:r w:rsidR="00BB49BB">
              <w:rPr>
                <w:rFonts w:ascii="ＭＳ 明朝" w:eastAsia="ＭＳ 明朝" w:hAnsi="ＭＳ 明朝" w:hint="eastAsia"/>
                <w:color w:val="000000"/>
                <w:sz w:val="22"/>
                <w:szCs w:val="22"/>
              </w:rPr>
              <w:t>、条件が悪ければ5点の減点を行う</w:t>
            </w:r>
          </w:p>
        </w:tc>
      </w:tr>
    </w:tbl>
    <w:p w:rsidR="00987407" w:rsidRPr="00044B09" w:rsidRDefault="00987407"/>
    <w:sectPr w:rsidR="00987407" w:rsidRPr="00044B09" w:rsidSect="00044B09">
      <w:footerReference w:type="default" r:id="rId8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E89" w:rsidRDefault="00904E89" w:rsidP="00F34328">
      <w:r>
        <w:separator/>
      </w:r>
    </w:p>
  </w:endnote>
  <w:endnote w:type="continuationSeparator" w:id="0">
    <w:p w:rsidR="00904E89" w:rsidRDefault="00904E89" w:rsidP="00F34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5635340"/>
      <w:docPartObj>
        <w:docPartGallery w:val="Page Numbers (Bottom of Page)"/>
        <w:docPartUnique/>
      </w:docPartObj>
    </w:sdtPr>
    <w:sdtEndPr/>
    <w:sdtContent>
      <w:p w:rsidR="00894F6B" w:rsidRDefault="00894F6B">
        <w:pPr>
          <w:pStyle w:val="ab"/>
          <w:jc w:val="center"/>
        </w:pPr>
        <w:r w:rsidRPr="00894F6B">
          <w:rPr>
            <w:sz w:val="28"/>
          </w:rPr>
          <w:fldChar w:fldCharType="begin"/>
        </w:r>
        <w:r w:rsidRPr="00894F6B">
          <w:rPr>
            <w:sz w:val="28"/>
          </w:rPr>
          <w:instrText>PAGE   \* MERGEFORMAT</w:instrText>
        </w:r>
        <w:r w:rsidRPr="00894F6B">
          <w:rPr>
            <w:sz w:val="28"/>
          </w:rPr>
          <w:fldChar w:fldCharType="separate"/>
        </w:r>
        <w:r w:rsidR="005801E3" w:rsidRPr="005801E3">
          <w:rPr>
            <w:noProof/>
            <w:sz w:val="28"/>
            <w:lang w:val="ja-JP"/>
          </w:rPr>
          <w:t>2</w:t>
        </w:r>
        <w:r w:rsidRPr="00894F6B">
          <w:rPr>
            <w:sz w:val="28"/>
          </w:rPr>
          <w:fldChar w:fldCharType="end"/>
        </w:r>
      </w:p>
    </w:sdtContent>
  </w:sdt>
  <w:p w:rsidR="00894F6B" w:rsidRDefault="00894F6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E89" w:rsidRDefault="00904E89" w:rsidP="00F34328">
      <w:r>
        <w:separator/>
      </w:r>
    </w:p>
  </w:footnote>
  <w:footnote w:type="continuationSeparator" w:id="0">
    <w:p w:rsidR="00904E89" w:rsidRDefault="00904E89" w:rsidP="00F343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C0FFA"/>
    <w:multiLevelType w:val="hybridMultilevel"/>
    <w:tmpl w:val="0DEA4588"/>
    <w:lvl w:ilvl="0" w:tplc="D98ED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5D4778D"/>
    <w:multiLevelType w:val="hybridMultilevel"/>
    <w:tmpl w:val="FDB80E10"/>
    <w:lvl w:ilvl="0" w:tplc="822C5E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4C255BF"/>
    <w:multiLevelType w:val="hybridMultilevel"/>
    <w:tmpl w:val="2A382054"/>
    <w:lvl w:ilvl="0" w:tplc="5746B4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0233C51"/>
    <w:multiLevelType w:val="hybridMultilevel"/>
    <w:tmpl w:val="3FF870B0"/>
    <w:lvl w:ilvl="0" w:tplc="D8C231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E723A89"/>
    <w:multiLevelType w:val="hybridMultilevel"/>
    <w:tmpl w:val="52B2F602"/>
    <w:lvl w:ilvl="0" w:tplc="1748AC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B09"/>
    <w:rsid w:val="00044B09"/>
    <w:rsid w:val="000668B6"/>
    <w:rsid w:val="000816AD"/>
    <w:rsid w:val="000D4DB5"/>
    <w:rsid w:val="000F3DB6"/>
    <w:rsid w:val="00110A2E"/>
    <w:rsid w:val="002B7EA9"/>
    <w:rsid w:val="003055B6"/>
    <w:rsid w:val="003950DB"/>
    <w:rsid w:val="00400E7D"/>
    <w:rsid w:val="00464B0D"/>
    <w:rsid w:val="005219F7"/>
    <w:rsid w:val="00575D41"/>
    <w:rsid w:val="005801E3"/>
    <w:rsid w:val="00657636"/>
    <w:rsid w:val="007C70AC"/>
    <w:rsid w:val="00801B7E"/>
    <w:rsid w:val="0080420C"/>
    <w:rsid w:val="0082049B"/>
    <w:rsid w:val="00894F6B"/>
    <w:rsid w:val="00904E89"/>
    <w:rsid w:val="00987407"/>
    <w:rsid w:val="009C363E"/>
    <w:rsid w:val="00A51E5D"/>
    <w:rsid w:val="00BA262E"/>
    <w:rsid w:val="00BB49BB"/>
    <w:rsid w:val="00BE492C"/>
    <w:rsid w:val="00C91EF3"/>
    <w:rsid w:val="00CE282E"/>
    <w:rsid w:val="00D03F1D"/>
    <w:rsid w:val="00DC0DE8"/>
    <w:rsid w:val="00DD4DA7"/>
    <w:rsid w:val="00DE3BA6"/>
    <w:rsid w:val="00E219A5"/>
    <w:rsid w:val="00E25968"/>
    <w:rsid w:val="00E345A4"/>
    <w:rsid w:val="00EF5A09"/>
    <w:rsid w:val="00F34328"/>
    <w:rsid w:val="00F86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16A752EF"/>
  <w15:chartTrackingRefBased/>
  <w15:docId w15:val="{663B0DEF-894B-466D-8982-6A7D24BAB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4B09"/>
    <w:rPr>
      <w:rFonts w:ascii="ＭＳ Ｐゴシック" w:eastAsia="ＭＳ ゴシック" w:hAnsi="ＭＳ Ｐゴシック" w:cs="ＭＳ Ｐゴシック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１　あ"/>
    <w:basedOn w:val="a"/>
    <w:link w:val="a4"/>
    <w:qFormat/>
    <w:rsid w:val="00044B09"/>
    <w:pPr>
      <w:ind w:leftChars="200" w:left="200" w:firstLineChars="100" w:firstLine="100"/>
      <w:jc w:val="both"/>
    </w:pPr>
    <w:rPr>
      <w:rFonts w:ascii="ＭＳ 明朝" w:eastAsia="ＭＳ 明朝" w:hAnsi="ＭＳ 明朝"/>
      <w:sz w:val="22"/>
      <w:szCs w:val="22"/>
    </w:rPr>
  </w:style>
  <w:style w:type="character" w:customStyle="1" w:styleId="a4">
    <w:name w:val="１　あ (文字)"/>
    <w:link w:val="a3"/>
    <w:rsid w:val="00044B09"/>
    <w:rPr>
      <w:rFonts w:ascii="ＭＳ 明朝" w:eastAsia="ＭＳ 明朝" w:hAnsi="ＭＳ 明朝" w:cs="ＭＳ Ｐゴシック"/>
      <w:kern w:val="0"/>
      <w:sz w:val="22"/>
    </w:rPr>
  </w:style>
  <w:style w:type="paragraph" w:customStyle="1" w:styleId="1">
    <w:name w:val="1　文"/>
    <w:basedOn w:val="a"/>
    <w:link w:val="10"/>
    <w:qFormat/>
    <w:rsid w:val="00044B09"/>
    <w:pPr>
      <w:widowControl w:val="0"/>
      <w:ind w:leftChars="250" w:left="525" w:firstLineChars="100" w:firstLine="210"/>
      <w:jc w:val="both"/>
    </w:pPr>
    <w:rPr>
      <w:rFonts w:ascii="ＭＳ 明朝" w:eastAsia="ＭＳ 明朝" w:hAnsi="ＭＳ 明朝" w:cs="Times New Roman"/>
      <w:kern w:val="2"/>
      <w:sz w:val="22"/>
      <w:szCs w:val="22"/>
    </w:rPr>
  </w:style>
  <w:style w:type="character" w:customStyle="1" w:styleId="10">
    <w:name w:val="1　文 (文字)"/>
    <w:link w:val="1"/>
    <w:rsid w:val="00044B09"/>
    <w:rPr>
      <w:rFonts w:ascii="ＭＳ 明朝" w:eastAsia="ＭＳ 明朝" w:hAnsi="ＭＳ 明朝" w:cs="Times New Roman"/>
      <w:sz w:val="22"/>
    </w:rPr>
  </w:style>
  <w:style w:type="paragraph" w:styleId="a5">
    <w:name w:val="List Paragraph"/>
    <w:basedOn w:val="a"/>
    <w:uiPriority w:val="34"/>
    <w:qFormat/>
    <w:rsid w:val="00044B09"/>
    <w:pPr>
      <w:snapToGrid w:val="0"/>
      <w:spacing w:line="360" w:lineRule="exact"/>
      <w:ind w:left="720"/>
      <w:contextualSpacing/>
    </w:pPr>
    <w:rPr>
      <w:rFonts w:ascii="ＭＳ 明朝" w:eastAsia="ＭＳ 明朝" w:hAnsi="Century" w:cs="Times New Roman"/>
      <w:kern w:val="2"/>
      <w:sz w:val="22"/>
      <w:szCs w:val="21"/>
    </w:rPr>
  </w:style>
  <w:style w:type="table" w:styleId="a6">
    <w:name w:val="Table Grid"/>
    <w:basedOn w:val="a1"/>
    <w:rsid w:val="00044B09"/>
    <w:pPr>
      <w:widowControl w:val="0"/>
      <w:jc w:val="both"/>
    </w:pPr>
    <w:rPr>
      <w:rFonts w:ascii="ＭＳ 明朝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CE28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E282E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3432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F34328"/>
    <w:rPr>
      <w:rFonts w:ascii="ＭＳ Ｐゴシック" w:eastAsia="ＭＳ ゴシック" w:hAnsi="ＭＳ Ｐゴシック" w:cs="ＭＳ Ｐゴシック"/>
      <w:kern w:val="0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F34328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F34328"/>
    <w:rPr>
      <w:rFonts w:ascii="ＭＳ Ｐゴシック" w:eastAsia="ＭＳ 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default</dc:creator>
  <cp:keywords/>
  <dc:description/>
  <cp:lastModifiedBy>default</cp:lastModifiedBy>
  <cp:revision>2</cp:revision>
  <cp:lastPrinted>2023-03-08T02:48:00Z</cp:lastPrinted>
  <dcterms:created xsi:type="dcterms:W3CDTF">2023-03-15T15:15:00Z</dcterms:created>
  <dcterms:modified xsi:type="dcterms:W3CDTF">2023-03-15T15:15:00Z</dcterms:modified>
</cp:coreProperties>
</file>